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4914" w14:textId="77777777" w:rsidR="006E5E67" w:rsidRDefault="00F52AC9" w:rsidP="009D4930">
      <w:pPr>
        <w:pStyle w:val="NoSpacing"/>
        <w:ind w:left="-540"/>
        <w:rPr>
          <w:rFonts w:ascii="Century Gothic" w:hAnsi="Century Gothic"/>
          <w:color w:val="808080" w:themeColor="background1" w:themeShade="80"/>
          <w:sz w:val="28"/>
          <w:szCs w:val="28"/>
        </w:rPr>
      </w:pPr>
      <w:bookmarkStart w:id="0" w:name="_GoBack"/>
      <w:bookmarkEnd w:id="0"/>
      <w:r>
        <w:rPr>
          <w:rFonts w:ascii="Century Gothic" w:hAnsi="Century Gothic"/>
          <w:noProof/>
          <w:color w:val="808080" w:themeColor="background1" w:themeShade="80"/>
          <w:sz w:val="28"/>
          <w:szCs w:val="28"/>
        </w:rPr>
        <w:drawing>
          <wp:anchor distT="0" distB="0" distL="114300" distR="114300" simplePos="0" relativeHeight="251658240" behindDoc="1" locked="0" layoutInCell="1" allowOverlap="1" wp14:anchorId="79ED7466" wp14:editId="25975F66">
            <wp:simplePos x="0" y="0"/>
            <wp:positionH relativeFrom="column">
              <wp:posOffset>1559672</wp:posOffset>
            </wp:positionH>
            <wp:positionV relativeFrom="paragraph">
              <wp:posOffset>-456714</wp:posOffset>
            </wp:positionV>
            <wp:extent cx="2510117" cy="693533"/>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9554" name="MTI.Logo.jpg"/>
                    <pic:cNvPicPr/>
                  </pic:nvPicPr>
                  <pic:blipFill>
                    <a:blip r:embed="rId7" cstate="print">
                      <a:extLst>
                        <a:ext uri="{28A0092B-C50C-407E-A947-70E740481C1C}">
                          <a14:useLocalDpi xmlns:a14="http://schemas.microsoft.com/office/drawing/2010/main" val="0"/>
                        </a:ext>
                      </a:extLst>
                    </a:blip>
                    <a:srcRect t="15557" b="15700"/>
                    <a:stretch>
                      <a:fillRect/>
                    </a:stretch>
                  </pic:blipFill>
                  <pic:spPr bwMode="auto">
                    <a:xfrm>
                      <a:off x="0" y="0"/>
                      <a:ext cx="2510117" cy="6935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E86838" w14:textId="77777777" w:rsidR="009D4930" w:rsidRPr="009D4930" w:rsidRDefault="009D4930" w:rsidP="009D4930">
      <w:pPr>
        <w:pStyle w:val="NoSpacing"/>
        <w:ind w:left="-540"/>
        <w:rPr>
          <w:rFonts w:ascii="Century Gothic" w:hAnsi="Century Gothic"/>
          <w:color w:val="808080" w:themeColor="background1" w:themeShade="80"/>
          <w:sz w:val="8"/>
          <w:szCs w:val="8"/>
        </w:rPr>
      </w:pPr>
    </w:p>
    <w:p w14:paraId="7BF3122B" w14:textId="77777777" w:rsidR="003C4E15" w:rsidRDefault="00534D7A" w:rsidP="00403CAE">
      <w:pPr>
        <w:pStyle w:val="NoSpacing"/>
        <w:ind w:left="-540"/>
        <w:rPr>
          <w:rFonts w:ascii="Century Gothic" w:hAnsi="Century Gothic"/>
          <w:b/>
          <w:color w:val="7F7F7F" w:themeColor="text1" w:themeTint="80"/>
          <w:sz w:val="28"/>
          <w:szCs w:val="28"/>
        </w:rPr>
      </w:pPr>
      <w:r w:rsidRPr="00403CAE">
        <w:rPr>
          <w:rFonts w:ascii="Century Gothic" w:hAnsi="Century Gothic"/>
          <w:b/>
          <w:color w:val="7F7F7F" w:themeColor="text1" w:themeTint="80"/>
          <w:sz w:val="28"/>
          <w:szCs w:val="28"/>
        </w:rPr>
        <w:t xml:space="preserve">Communications &amp; </w:t>
      </w:r>
      <w:r w:rsidR="00F52AC9" w:rsidRPr="00403CAE">
        <w:rPr>
          <w:rFonts w:ascii="Century Gothic" w:hAnsi="Century Gothic"/>
          <w:b/>
          <w:color w:val="7F7F7F" w:themeColor="text1" w:themeTint="80"/>
          <w:sz w:val="28"/>
          <w:szCs w:val="28"/>
        </w:rPr>
        <w:t>Research</w:t>
      </w:r>
      <w:r w:rsidR="003C4E15" w:rsidRPr="00403CAE">
        <w:rPr>
          <w:rFonts w:ascii="Century Gothic" w:hAnsi="Century Gothic"/>
          <w:b/>
          <w:color w:val="7F7F7F" w:themeColor="text1" w:themeTint="80"/>
          <w:sz w:val="28"/>
          <w:szCs w:val="28"/>
        </w:rPr>
        <w:t xml:space="preserve"> Intern, Sustainability</w:t>
      </w:r>
    </w:p>
    <w:p w14:paraId="370CF621" w14:textId="77777777" w:rsidR="00403CAE" w:rsidRPr="00403CAE" w:rsidRDefault="00403CAE" w:rsidP="00403CAE">
      <w:pPr>
        <w:pStyle w:val="NoSpacing"/>
        <w:ind w:left="-540"/>
        <w:rPr>
          <w:rFonts w:ascii="Century Gothic" w:hAnsi="Century Gothic"/>
          <w:b/>
          <w:color w:val="7F7F7F" w:themeColor="text1" w:themeTint="80"/>
          <w:sz w:val="10"/>
          <w:szCs w:val="10"/>
        </w:rPr>
      </w:pPr>
    </w:p>
    <w:p w14:paraId="074B293B" w14:textId="77777777" w:rsidR="003C4E15" w:rsidRDefault="003C4E15" w:rsidP="00403CAE">
      <w:pPr>
        <w:pStyle w:val="NoSpacing"/>
        <w:ind w:left="-540"/>
        <w:rPr>
          <w:rFonts w:ascii="Century Gothic" w:hAnsi="Century Gothic"/>
          <w:color w:val="7F7F7F" w:themeColor="text1" w:themeTint="80"/>
        </w:rPr>
      </w:pPr>
      <w:r w:rsidRPr="00403CAE">
        <w:rPr>
          <w:rFonts w:ascii="Century Gothic" w:hAnsi="Century Gothic"/>
          <w:color w:val="7F7F7F" w:themeColor="text1" w:themeTint="80"/>
        </w:rPr>
        <w:t xml:space="preserve">Are you passionate about sustainability and advancing knowledge of where food comes from? Are you interested in contributing to the agricultural value chain while improving environmental outcomes? Measure to Improve (MTI) is currently seeking a talented intern to help advance </w:t>
      </w:r>
      <w:r w:rsidR="00433C5F">
        <w:rPr>
          <w:rFonts w:ascii="Century Gothic" w:hAnsi="Century Gothic"/>
          <w:color w:val="7F7F7F" w:themeColor="text1" w:themeTint="80"/>
        </w:rPr>
        <w:t xml:space="preserve">the </w:t>
      </w:r>
      <w:r w:rsidRPr="00403CAE">
        <w:rPr>
          <w:rFonts w:ascii="Century Gothic" w:hAnsi="Century Gothic"/>
          <w:color w:val="7F7F7F" w:themeColor="text1" w:themeTint="80"/>
        </w:rPr>
        <w:t>next phase of our growth. Leverage your research and communication skills to make direct contributions to internal and client deliverables.</w:t>
      </w:r>
    </w:p>
    <w:p w14:paraId="69797CB8" w14:textId="77777777" w:rsidR="00403CAE" w:rsidRPr="00403CAE" w:rsidRDefault="00403CAE" w:rsidP="00403CAE">
      <w:pPr>
        <w:pStyle w:val="NoSpacing"/>
        <w:ind w:left="-540"/>
        <w:rPr>
          <w:rFonts w:ascii="Century Gothic" w:hAnsi="Century Gothic"/>
          <w:b/>
          <w:color w:val="7F7F7F" w:themeColor="text1" w:themeTint="80"/>
          <w:sz w:val="10"/>
          <w:szCs w:val="10"/>
        </w:rPr>
      </w:pPr>
    </w:p>
    <w:p w14:paraId="74B29933" w14:textId="20ED6704" w:rsidR="0054171A" w:rsidRDefault="00F52AC9" w:rsidP="00403CAE">
      <w:pPr>
        <w:pStyle w:val="NoSpacing"/>
        <w:ind w:left="-540"/>
        <w:rPr>
          <w:rFonts w:ascii="Century Gothic" w:hAnsi="Century Gothic"/>
          <w:color w:val="7F7F7F" w:themeColor="text1" w:themeTint="80"/>
        </w:rPr>
      </w:pPr>
      <w:r w:rsidRPr="00403CAE">
        <w:rPr>
          <w:rFonts w:ascii="Century Gothic" w:hAnsi="Century Gothic"/>
          <w:color w:val="7F7F7F" w:themeColor="text1" w:themeTint="80"/>
        </w:rPr>
        <w:t xml:space="preserve">Working closely with all team members, </w:t>
      </w:r>
      <w:r w:rsidR="00433C5F">
        <w:rPr>
          <w:rFonts w:ascii="Century Gothic" w:hAnsi="Century Gothic"/>
          <w:color w:val="7F7F7F" w:themeColor="text1" w:themeTint="80"/>
        </w:rPr>
        <w:t xml:space="preserve">as </w:t>
      </w:r>
      <w:r w:rsidRPr="00403CAE">
        <w:rPr>
          <w:rFonts w:ascii="Century Gothic" w:hAnsi="Century Gothic"/>
          <w:color w:val="7F7F7F" w:themeColor="text1" w:themeTint="80"/>
        </w:rPr>
        <w:t xml:space="preserve">the </w:t>
      </w:r>
      <w:r w:rsidR="00534D7A" w:rsidRPr="00403CAE">
        <w:rPr>
          <w:rFonts w:ascii="Century Gothic" w:hAnsi="Century Gothic"/>
          <w:color w:val="7F7F7F" w:themeColor="text1" w:themeTint="80"/>
        </w:rPr>
        <w:t xml:space="preserve">Communications &amp; </w:t>
      </w:r>
      <w:r w:rsidR="003C4E15" w:rsidRPr="00403CAE">
        <w:rPr>
          <w:rFonts w:ascii="Century Gothic" w:hAnsi="Century Gothic"/>
          <w:color w:val="7F7F7F" w:themeColor="text1" w:themeTint="80"/>
        </w:rPr>
        <w:t xml:space="preserve">Research Intern you will stay </w:t>
      </w:r>
      <w:r w:rsidRPr="00403CAE">
        <w:rPr>
          <w:rFonts w:ascii="Century Gothic" w:hAnsi="Century Gothic"/>
          <w:color w:val="7F7F7F" w:themeColor="text1" w:themeTint="80"/>
        </w:rPr>
        <w:t xml:space="preserve">abreast of trends in sustainability to help guide decision-making for MTI and its clients. </w:t>
      </w:r>
      <w:r w:rsidR="00F219EE" w:rsidRPr="00403CAE">
        <w:rPr>
          <w:rFonts w:ascii="Century Gothic" w:hAnsi="Century Gothic"/>
          <w:color w:val="7F7F7F" w:themeColor="text1" w:themeTint="80"/>
        </w:rPr>
        <w:t>This position</w:t>
      </w:r>
      <w:r w:rsidR="00F3588B" w:rsidRPr="00403CAE">
        <w:rPr>
          <w:rFonts w:ascii="Century Gothic" w:hAnsi="Century Gothic"/>
          <w:color w:val="7F7F7F" w:themeColor="text1" w:themeTint="80"/>
        </w:rPr>
        <w:t xml:space="preserve"> </w:t>
      </w:r>
      <w:r w:rsidR="00F219EE" w:rsidRPr="00403CAE">
        <w:rPr>
          <w:rFonts w:ascii="Century Gothic" w:hAnsi="Century Gothic"/>
          <w:color w:val="7F7F7F" w:themeColor="text1" w:themeTint="80"/>
        </w:rPr>
        <w:t xml:space="preserve">plays an integral role in the development, implementation, and </w:t>
      </w:r>
      <w:r w:rsidR="003C4E15" w:rsidRPr="00403CAE">
        <w:rPr>
          <w:rFonts w:ascii="Century Gothic" w:hAnsi="Century Gothic"/>
          <w:color w:val="7F7F7F" w:themeColor="text1" w:themeTint="80"/>
        </w:rPr>
        <w:t>coordination</w:t>
      </w:r>
      <w:r w:rsidR="00F219EE" w:rsidRPr="00403CAE">
        <w:rPr>
          <w:rFonts w:ascii="Century Gothic" w:hAnsi="Century Gothic"/>
          <w:color w:val="7F7F7F" w:themeColor="text1" w:themeTint="80"/>
        </w:rPr>
        <w:t xml:space="preserve"> of external communication efforts.</w:t>
      </w:r>
      <w:r w:rsidR="00534D7A" w:rsidRPr="00403CAE">
        <w:rPr>
          <w:rFonts w:ascii="Century Gothic" w:hAnsi="Century Gothic"/>
          <w:color w:val="7F7F7F" w:themeColor="text1" w:themeTint="80"/>
        </w:rPr>
        <w:t xml:space="preserve"> </w:t>
      </w:r>
    </w:p>
    <w:p w14:paraId="4E95B7EE" w14:textId="77777777" w:rsidR="00326E45" w:rsidRDefault="00326E45" w:rsidP="00403CAE">
      <w:pPr>
        <w:pStyle w:val="NoSpacing"/>
        <w:ind w:left="-540"/>
        <w:rPr>
          <w:rFonts w:ascii="Century Gothic" w:hAnsi="Century Gothic"/>
          <w:color w:val="7F7F7F" w:themeColor="text1" w:themeTint="80"/>
        </w:rPr>
      </w:pPr>
    </w:p>
    <w:p w14:paraId="0FCCAA27" w14:textId="4B63A1F6" w:rsidR="00326E45" w:rsidRDefault="00326E45" w:rsidP="00326E45">
      <w:pPr>
        <w:pStyle w:val="NoSpacing"/>
        <w:ind w:left="-540"/>
        <w:rPr>
          <w:rFonts w:ascii="Century Gothic" w:hAnsi="Century Gothic"/>
          <w:color w:val="7F7F7F" w:themeColor="text1" w:themeTint="80"/>
        </w:rPr>
      </w:pPr>
      <w:r w:rsidRPr="00326E45">
        <w:rPr>
          <w:rFonts w:ascii="Century Gothic" w:hAnsi="Century Gothic"/>
          <w:b/>
          <w:color w:val="7F7F7F" w:themeColor="text1" w:themeTint="80"/>
        </w:rPr>
        <w:t xml:space="preserve">Job Field: </w:t>
      </w:r>
      <w:r w:rsidRPr="00326E45">
        <w:rPr>
          <w:rFonts w:ascii="Century Gothic" w:hAnsi="Century Gothic"/>
          <w:color w:val="7F7F7F" w:themeColor="text1" w:themeTint="80"/>
        </w:rPr>
        <w:t>Sustainable Agriculture</w:t>
      </w:r>
    </w:p>
    <w:p w14:paraId="484940DE" w14:textId="77777777" w:rsidR="00326E45" w:rsidRPr="00326E45" w:rsidRDefault="00326E45" w:rsidP="00326E45">
      <w:pPr>
        <w:pStyle w:val="NoSpacing"/>
        <w:ind w:left="-540"/>
        <w:rPr>
          <w:rFonts w:ascii="Century Gothic" w:hAnsi="Century Gothic"/>
          <w:b/>
          <w:color w:val="7F7F7F" w:themeColor="text1" w:themeTint="80"/>
        </w:rPr>
      </w:pPr>
    </w:p>
    <w:p w14:paraId="6BE09302" w14:textId="77777777" w:rsidR="00326E45" w:rsidRDefault="00326E45" w:rsidP="00326E45">
      <w:pPr>
        <w:pStyle w:val="NoSpacing"/>
        <w:ind w:left="-540"/>
        <w:rPr>
          <w:rFonts w:ascii="Century Gothic" w:hAnsi="Century Gothic"/>
          <w:color w:val="7F7F7F" w:themeColor="text1" w:themeTint="80"/>
        </w:rPr>
      </w:pPr>
      <w:r w:rsidRPr="00326E45">
        <w:rPr>
          <w:rFonts w:ascii="Century Gothic" w:hAnsi="Century Gothic"/>
          <w:b/>
          <w:color w:val="7F7F7F" w:themeColor="text1" w:themeTint="80"/>
        </w:rPr>
        <w:t xml:space="preserve">Position-Type: </w:t>
      </w:r>
      <w:r w:rsidRPr="00326E45">
        <w:rPr>
          <w:rFonts w:ascii="Century Gothic" w:hAnsi="Century Gothic"/>
          <w:color w:val="7F7F7F" w:themeColor="text1" w:themeTint="80"/>
        </w:rPr>
        <w:t>Part-Time (10-20 hours per week)</w:t>
      </w:r>
    </w:p>
    <w:p w14:paraId="39A84D58" w14:textId="3D4A7112" w:rsidR="00326E45" w:rsidRPr="00326E45" w:rsidRDefault="00326E45" w:rsidP="00326E45">
      <w:pPr>
        <w:pStyle w:val="NoSpacing"/>
        <w:ind w:left="-540"/>
        <w:rPr>
          <w:rFonts w:ascii="Century Gothic" w:hAnsi="Century Gothic"/>
          <w:b/>
          <w:color w:val="7F7F7F" w:themeColor="text1" w:themeTint="80"/>
        </w:rPr>
      </w:pPr>
      <w:r w:rsidRPr="00326E45">
        <w:rPr>
          <w:rFonts w:ascii="Century Gothic" w:hAnsi="Century Gothic"/>
          <w:b/>
          <w:color w:val="7F7F7F" w:themeColor="text1" w:themeTint="80"/>
        </w:rPr>
        <w:t xml:space="preserve"> </w:t>
      </w:r>
    </w:p>
    <w:p w14:paraId="08AC0522" w14:textId="21749AE8" w:rsidR="00326E45" w:rsidRDefault="00326E45" w:rsidP="00326E45">
      <w:pPr>
        <w:pStyle w:val="NoSpacing"/>
        <w:ind w:left="-540"/>
        <w:rPr>
          <w:rFonts w:ascii="Century Gothic" w:hAnsi="Century Gothic"/>
          <w:b/>
          <w:color w:val="7F7F7F" w:themeColor="text1" w:themeTint="80"/>
        </w:rPr>
      </w:pPr>
      <w:r w:rsidRPr="00326E45">
        <w:rPr>
          <w:rFonts w:ascii="Century Gothic" w:hAnsi="Century Gothic"/>
          <w:b/>
          <w:color w:val="7F7F7F" w:themeColor="text1" w:themeTint="80"/>
        </w:rPr>
        <w:t xml:space="preserve">Location: </w:t>
      </w:r>
      <w:r w:rsidRPr="00326E45">
        <w:rPr>
          <w:rFonts w:ascii="Century Gothic" w:hAnsi="Century Gothic"/>
          <w:color w:val="7F7F7F" w:themeColor="text1" w:themeTint="80"/>
        </w:rPr>
        <w:t>MTI’s Head Quarters located at 240 Main Street Suites J and K in Salinas</w:t>
      </w:r>
      <w:r w:rsidRPr="00326E45">
        <w:rPr>
          <w:rFonts w:ascii="Century Gothic" w:hAnsi="Century Gothic"/>
          <w:b/>
          <w:color w:val="7F7F7F" w:themeColor="text1" w:themeTint="80"/>
        </w:rPr>
        <w:t xml:space="preserve"> </w:t>
      </w:r>
    </w:p>
    <w:p w14:paraId="11676E68" w14:textId="77777777" w:rsidR="00326E45" w:rsidRPr="00326E45" w:rsidRDefault="00326E45" w:rsidP="00326E45">
      <w:pPr>
        <w:pStyle w:val="NoSpacing"/>
        <w:ind w:left="-540"/>
        <w:rPr>
          <w:rFonts w:ascii="Century Gothic" w:hAnsi="Century Gothic"/>
          <w:b/>
          <w:color w:val="7F7F7F" w:themeColor="text1" w:themeTint="80"/>
        </w:rPr>
      </w:pPr>
    </w:p>
    <w:p w14:paraId="3FE6756A" w14:textId="77777777" w:rsidR="00326E45" w:rsidRDefault="00326E45" w:rsidP="00326E45">
      <w:pPr>
        <w:pStyle w:val="NoSpacing"/>
        <w:ind w:left="-540"/>
        <w:rPr>
          <w:rFonts w:ascii="Century Gothic" w:hAnsi="Century Gothic"/>
          <w:color w:val="7F7F7F" w:themeColor="text1" w:themeTint="80"/>
        </w:rPr>
      </w:pPr>
      <w:r w:rsidRPr="00326E45">
        <w:rPr>
          <w:rFonts w:ascii="Century Gothic" w:hAnsi="Century Gothic"/>
          <w:b/>
          <w:color w:val="7F7F7F" w:themeColor="text1" w:themeTint="80"/>
        </w:rPr>
        <w:t xml:space="preserve">Compensation:  </w:t>
      </w:r>
      <w:r w:rsidRPr="00326E45">
        <w:rPr>
          <w:rFonts w:ascii="Century Gothic" w:hAnsi="Century Gothic"/>
          <w:color w:val="7F7F7F" w:themeColor="text1" w:themeTint="80"/>
        </w:rPr>
        <w:t>Paid Internship DOE</w:t>
      </w:r>
    </w:p>
    <w:p w14:paraId="02AC2B1F" w14:textId="48034121" w:rsidR="00403CAE" w:rsidRPr="00326E45" w:rsidRDefault="00326E45" w:rsidP="00326E45">
      <w:pPr>
        <w:pStyle w:val="NoSpacing"/>
        <w:ind w:left="-540"/>
        <w:rPr>
          <w:rFonts w:ascii="Century Gothic" w:hAnsi="Century Gothic"/>
          <w:color w:val="7F7F7F" w:themeColor="text1" w:themeTint="80"/>
        </w:rPr>
      </w:pPr>
      <w:r>
        <w:rPr>
          <w:rFonts w:ascii="Century Gothic" w:hAnsi="Century Gothic"/>
          <w:color w:val="7F7F7F" w:themeColor="text1" w:themeTint="80"/>
        </w:rPr>
        <w:t xml:space="preserve"> </w:t>
      </w:r>
    </w:p>
    <w:p w14:paraId="21FF05D3" w14:textId="77777777" w:rsidR="009D4930" w:rsidRPr="00403CAE" w:rsidRDefault="009D4930" w:rsidP="00403CAE">
      <w:pPr>
        <w:pStyle w:val="NoSpacing"/>
        <w:ind w:left="-540"/>
        <w:rPr>
          <w:rFonts w:ascii="Century Gothic" w:hAnsi="Century Gothic"/>
          <w:color w:val="7F7F7F" w:themeColor="text1" w:themeTint="80"/>
          <w:sz w:val="4"/>
          <w:szCs w:val="4"/>
        </w:rPr>
      </w:pPr>
    </w:p>
    <w:p w14:paraId="4F8F4705" w14:textId="77777777" w:rsidR="00953699" w:rsidRPr="00403CAE" w:rsidRDefault="00F52AC9" w:rsidP="00403CAE">
      <w:pPr>
        <w:pStyle w:val="NoSpacing"/>
        <w:ind w:left="-540"/>
        <w:rPr>
          <w:rFonts w:ascii="Century Gothic" w:hAnsi="Century Gothic"/>
          <w:b/>
          <w:color w:val="7F7F7F" w:themeColor="text1" w:themeTint="80"/>
          <w:sz w:val="28"/>
          <w:szCs w:val="24"/>
        </w:rPr>
      </w:pPr>
      <w:r w:rsidRPr="00403CAE">
        <w:rPr>
          <w:rFonts w:ascii="Century Gothic" w:hAnsi="Century Gothic"/>
          <w:b/>
          <w:color w:val="7F7F7F" w:themeColor="text1" w:themeTint="80"/>
          <w:sz w:val="28"/>
          <w:szCs w:val="24"/>
        </w:rPr>
        <w:t>Roles &amp; Responsibilities</w:t>
      </w:r>
    </w:p>
    <w:p w14:paraId="46A473B7" w14:textId="77777777" w:rsidR="003C4E15" w:rsidRPr="00403CAE" w:rsidRDefault="003C4E15" w:rsidP="00403CAE">
      <w:pPr>
        <w:pStyle w:val="NoSpacing"/>
        <w:ind w:left="-540"/>
        <w:rPr>
          <w:rFonts w:ascii="Century Gothic" w:hAnsi="Century Gothic"/>
          <w:b/>
          <w:color w:val="7F7F7F" w:themeColor="text1" w:themeTint="80"/>
          <w:sz w:val="10"/>
          <w:szCs w:val="10"/>
        </w:rPr>
      </w:pPr>
    </w:p>
    <w:p w14:paraId="2DF818B6" w14:textId="77777777" w:rsidR="003C4E15" w:rsidRPr="00403CAE" w:rsidRDefault="003C4E15" w:rsidP="00403CAE">
      <w:pPr>
        <w:pStyle w:val="NoSpacing"/>
        <w:ind w:left="-540"/>
        <w:rPr>
          <w:rFonts w:ascii="Century Gothic" w:hAnsi="Century Gothic"/>
          <w:color w:val="7F7F7F" w:themeColor="text1" w:themeTint="80"/>
        </w:rPr>
      </w:pPr>
      <w:r w:rsidRPr="00403CAE">
        <w:rPr>
          <w:rFonts w:ascii="Century Gothic" w:hAnsi="Century Gothic"/>
          <w:color w:val="7F7F7F" w:themeColor="text1" w:themeTint="80"/>
        </w:rPr>
        <w:t>Under general direction from MTI staff, the Communications and Research Intern:</w:t>
      </w:r>
    </w:p>
    <w:p w14:paraId="21D8C0CE" w14:textId="77777777" w:rsidR="003C4E15" w:rsidRPr="00403CAE" w:rsidRDefault="003C4E15" w:rsidP="00403CAE">
      <w:pPr>
        <w:pStyle w:val="NoSpacing"/>
        <w:ind w:left="-540"/>
        <w:rPr>
          <w:rFonts w:ascii="Century Gothic" w:hAnsi="Century Gothic"/>
          <w:color w:val="7F7F7F" w:themeColor="text1" w:themeTint="80"/>
          <w:sz w:val="10"/>
          <w:szCs w:val="10"/>
        </w:rPr>
      </w:pPr>
    </w:p>
    <w:p w14:paraId="13696BA4" w14:textId="77777777" w:rsidR="00E669DE" w:rsidRDefault="00F52AC9"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 xml:space="preserve">Collaborates </w:t>
      </w:r>
      <w:r w:rsidR="0054171A" w:rsidRPr="00403CAE">
        <w:rPr>
          <w:rFonts w:ascii="Century Gothic" w:hAnsi="Century Gothic"/>
          <w:color w:val="7F7F7F" w:themeColor="text1" w:themeTint="80"/>
        </w:rPr>
        <w:t xml:space="preserve">cross-functionally </w:t>
      </w:r>
      <w:r w:rsidRPr="00403CAE">
        <w:rPr>
          <w:rFonts w:ascii="Century Gothic" w:hAnsi="Century Gothic"/>
          <w:color w:val="7F7F7F" w:themeColor="text1" w:themeTint="80"/>
        </w:rPr>
        <w:t>to d</w:t>
      </w:r>
      <w:r w:rsidR="00F753DC" w:rsidRPr="00403CAE">
        <w:rPr>
          <w:rFonts w:ascii="Century Gothic" w:hAnsi="Century Gothic"/>
          <w:color w:val="7F7F7F" w:themeColor="text1" w:themeTint="80"/>
        </w:rPr>
        <w:t>r</w:t>
      </w:r>
      <w:r w:rsidRPr="00403CAE">
        <w:rPr>
          <w:rFonts w:ascii="Century Gothic" w:hAnsi="Century Gothic"/>
          <w:color w:val="7F7F7F" w:themeColor="text1" w:themeTint="80"/>
        </w:rPr>
        <w:t xml:space="preserve">aft </w:t>
      </w:r>
      <w:r w:rsidR="00A83F2D" w:rsidRPr="00403CAE">
        <w:rPr>
          <w:rFonts w:ascii="Century Gothic" w:hAnsi="Century Gothic"/>
          <w:color w:val="7F7F7F" w:themeColor="text1" w:themeTint="80"/>
        </w:rPr>
        <w:t>and edit project proposals to expand MTI’s client base</w:t>
      </w:r>
    </w:p>
    <w:p w14:paraId="4E532D06" w14:textId="77777777" w:rsidR="00403CAE" w:rsidRPr="00403CAE" w:rsidRDefault="00403CAE" w:rsidP="00403CAE">
      <w:pPr>
        <w:pStyle w:val="NoSpacing"/>
        <w:ind w:left="180"/>
        <w:rPr>
          <w:rFonts w:ascii="Century Gothic" w:hAnsi="Century Gothic"/>
          <w:color w:val="7F7F7F" w:themeColor="text1" w:themeTint="80"/>
          <w:sz w:val="10"/>
          <w:szCs w:val="10"/>
        </w:rPr>
      </w:pPr>
    </w:p>
    <w:p w14:paraId="67F30CBA" w14:textId="77777777" w:rsidR="00953699" w:rsidRDefault="00F52AC9"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Produces reports, documents, presentations, marketing material, and spreadsheets as needed</w:t>
      </w:r>
    </w:p>
    <w:p w14:paraId="723C3BB2" w14:textId="77777777" w:rsidR="00403CAE" w:rsidRPr="00403CAE" w:rsidRDefault="00403CAE" w:rsidP="00403CAE">
      <w:pPr>
        <w:pStyle w:val="NoSpacing"/>
        <w:rPr>
          <w:rFonts w:ascii="Century Gothic" w:hAnsi="Century Gothic"/>
          <w:color w:val="7F7F7F" w:themeColor="text1" w:themeTint="80"/>
          <w:sz w:val="10"/>
          <w:szCs w:val="10"/>
        </w:rPr>
      </w:pPr>
    </w:p>
    <w:p w14:paraId="0BCB0CBC" w14:textId="77777777" w:rsidR="00403CAE" w:rsidRDefault="00F52AC9"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Conducts and synthesizes research on a multitude of sustainability topics to enhance programmatic effectiveness and drive informed decisions</w:t>
      </w:r>
    </w:p>
    <w:p w14:paraId="07B43F86" w14:textId="77777777" w:rsidR="00403CAE" w:rsidRPr="00403CAE" w:rsidRDefault="00403CAE" w:rsidP="00403CAE">
      <w:pPr>
        <w:pStyle w:val="NoSpacing"/>
        <w:rPr>
          <w:rFonts w:ascii="Century Gothic" w:hAnsi="Century Gothic"/>
          <w:color w:val="7F7F7F" w:themeColor="text1" w:themeTint="80"/>
          <w:sz w:val="10"/>
          <w:szCs w:val="10"/>
        </w:rPr>
      </w:pPr>
    </w:p>
    <w:p w14:paraId="28F5A623" w14:textId="77777777" w:rsidR="00277A6E" w:rsidRPr="00403CAE" w:rsidRDefault="00F52AC9"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Maintain</w:t>
      </w:r>
      <w:r w:rsidR="00307F83" w:rsidRPr="00403CAE">
        <w:rPr>
          <w:rFonts w:ascii="Century Gothic" w:hAnsi="Century Gothic"/>
          <w:color w:val="7F7F7F" w:themeColor="text1" w:themeTint="80"/>
        </w:rPr>
        <w:t>s</w:t>
      </w:r>
      <w:r w:rsidRPr="00403CAE">
        <w:rPr>
          <w:rFonts w:ascii="Century Gothic" w:hAnsi="Century Gothic"/>
          <w:color w:val="7F7F7F" w:themeColor="text1" w:themeTint="80"/>
        </w:rPr>
        <w:t xml:space="preserve"> </w:t>
      </w:r>
      <w:r w:rsidR="00365092" w:rsidRPr="00403CAE">
        <w:rPr>
          <w:rFonts w:ascii="Century Gothic" w:hAnsi="Century Gothic"/>
          <w:color w:val="7F7F7F" w:themeColor="text1" w:themeTint="80"/>
        </w:rPr>
        <w:t xml:space="preserve">and updates </w:t>
      </w:r>
      <w:r w:rsidRPr="00403CAE">
        <w:rPr>
          <w:rFonts w:ascii="Century Gothic" w:hAnsi="Century Gothic"/>
          <w:color w:val="7F7F7F" w:themeColor="text1" w:themeTint="80"/>
        </w:rPr>
        <w:t>complex data records; including data entry and analysis</w:t>
      </w:r>
      <w:r w:rsidR="00307F83" w:rsidRPr="00403CAE">
        <w:rPr>
          <w:rFonts w:ascii="Century Gothic" w:hAnsi="Century Gothic"/>
          <w:color w:val="7F7F7F" w:themeColor="text1" w:themeTint="80"/>
        </w:rPr>
        <w:t xml:space="preserve"> on a weekly basis </w:t>
      </w:r>
    </w:p>
    <w:p w14:paraId="72F357DD" w14:textId="77777777" w:rsidR="00277A6E" w:rsidRDefault="00F52AC9" w:rsidP="00403CAE">
      <w:pPr>
        <w:pStyle w:val="NoSpacing"/>
        <w:numPr>
          <w:ilvl w:val="1"/>
          <w:numId w:val="5"/>
        </w:numPr>
        <w:rPr>
          <w:rFonts w:ascii="Century Gothic" w:hAnsi="Century Gothic"/>
          <w:color w:val="7F7F7F" w:themeColor="text1" w:themeTint="80"/>
        </w:rPr>
      </w:pPr>
      <w:r w:rsidRPr="00403CAE">
        <w:rPr>
          <w:rFonts w:ascii="Century Gothic" w:hAnsi="Century Gothic"/>
          <w:color w:val="7F7F7F" w:themeColor="text1" w:themeTint="80"/>
        </w:rPr>
        <w:t>Oc</w:t>
      </w:r>
      <w:r w:rsidR="00365092" w:rsidRPr="00403CAE">
        <w:rPr>
          <w:rFonts w:ascii="Century Gothic" w:hAnsi="Century Gothic"/>
          <w:color w:val="7F7F7F" w:themeColor="text1" w:themeTint="80"/>
        </w:rPr>
        <w:t>casionally assists with the development of</w:t>
      </w:r>
      <w:r w:rsidRPr="00403CAE">
        <w:rPr>
          <w:rFonts w:ascii="Century Gothic" w:hAnsi="Century Gothic"/>
          <w:color w:val="7F7F7F" w:themeColor="text1" w:themeTint="80"/>
        </w:rPr>
        <w:t xml:space="preserve"> more complex </w:t>
      </w:r>
      <w:r w:rsidR="00E669DE" w:rsidRPr="00403CAE">
        <w:rPr>
          <w:rFonts w:ascii="Century Gothic" w:hAnsi="Century Gothic"/>
          <w:color w:val="7F7F7F" w:themeColor="text1" w:themeTint="80"/>
        </w:rPr>
        <w:t>data tools</w:t>
      </w:r>
    </w:p>
    <w:p w14:paraId="7C7EC09A" w14:textId="77777777" w:rsidR="00403CAE" w:rsidRPr="00403CAE" w:rsidRDefault="00403CAE" w:rsidP="00403CAE">
      <w:pPr>
        <w:pStyle w:val="NoSpacing"/>
        <w:rPr>
          <w:rFonts w:ascii="Century Gothic" w:hAnsi="Century Gothic"/>
          <w:color w:val="7F7F7F" w:themeColor="text1" w:themeTint="80"/>
          <w:sz w:val="10"/>
          <w:szCs w:val="10"/>
        </w:rPr>
      </w:pPr>
    </w:p>
    <w:p w14:paraId="25AFD5F3" w14:textId="77777777" w:rsidR="00307F83" w:rsidRDefault="00F52AC9"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Assists in defining sustainability goals and tracks performance metrics to assess program performance</w:t>
      </w:r>
    </w:p>
    <w:p w14:paraId="65AF8472" w14:textId="77777777" w:rsidR="00403CAE" w:rsidRPr="00403CAE" w:rsidRDefault="00403CAE" w:rsidP="00403CAE">
      <w:pPr>
        <w:pStyle w:val="NoSpacing"/>
        <w:ind w:left="180"/>
        <w:rPr>
          <w:rFonts w:ascii="Century Gothic" w:hAnsi="Century Gothic"/>
          <w:color w:val="7F7F7F" w:themeColor="text1" w:themeTint="80"/>
          <w:sz w:val="10"/>
          <w:szCs w:val="10"/>
        </w:rPr>
      </w:pPr>
    </w:p>
    <w:p w14:paraId="1978F9F6" w14:textId="77777777" w:rsidR="00403CAE" w:rsidRDefault="00F52AC9"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 xml:space="preserve">Regularly </w:t>
      </w:r>
      <w:r w:rsidR="006D3E5E" w:rsidRPr="00403CAE">
        <w:rPr>
          <w:rFonts w:ascii="Century Gothic" w:hAnsi="Century Gothic"/>
          <w:color w:val="7F7F7F" w:themeColor="text1" w:themeTint="80"/>
        </w:rPr>
        <w:t>a</w:t>
      </w:r>
      <w:r w:rsidRPr="00403CAE">
        <w:rPr>
          <w:rFonts w:ascii="Century Gothic" w:hAnsi="Century Gothic"/>
          <w:color w:val="7F7F7F" w:themeColor="text1" w:themeTint="80"/>
        </w:rPr>
        <w:t>ttends meetings to</w:t>
      </w:r>
      <w:r w:rsidR="003C4E15" w:rsidRPr="00403CAE">
        <w:rPr>
          <w:rFonts w:ascii="Century Gothic" w:hAnsi="Century Gothic"/>
          <w:color w:val="7F7F7F" w:themeColor="text1" w:themeTint="80"/>
        </w:rPr>
        <w:t xml:space="preserve"> record notes and</w:t>
      </w:r>
      <w:r w:rsidR="006D3E5E" w:rsidRPr="00403CAE">
        <w:rPr>
          <w:rFonts w:ascii="Century Gothic" w:hAnsi="Century Gothic"/>
          <w:color w:val="7F7F7F" w:themeColor="text1" w:themeTint="80"/>
        </w:rPr>
        <w:t xml:space="preserve"> draft summary reports </w:t>
      </w:r>
    </w:p>
    <w:p w14:paraId="5119FF19" w14:textId="77777777" w:rsidR="00403CAE" w:rsidRPr="00403CAE" w:rsidRDefault="00403CAE" w:rsidP="00403CAE">
      <w:pPr>
        <w:pStyle w:val="NoSpacing"/>
        <w:rPr>
          <w:rFonts w:ascii="Century Gothic" w:hAnsi="Century Gothic"/>
          <w:color w:val="7F7F7F" w:themeColor="text1" w:themeTint="80"/>
          <w:sz w:val="10"/>
          <w:szCs w:val="10"/>
        </w:rPr>
      </w:pPr>
    </w:p>
    <w:p w14:paraId="6D5C4CC7" w14:textId="77777777" w:rsidR="00403CAE" w:rsidRDefault="00F52AC9"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Consistently works across multiple p</w:t>
      </w:r>
      <w:r w:rsidR="00676CED" w:rsidRPr="00403CAE">
        <w:rPr>
          <w:rFonts w:ascii="Century Gothic" w:hAnsi="Century Gothic"/>
          <w:color w:val="7F7F7F" w:themeColor="text1" w:themeTint="80"/>
        </w:rPr>
        <w:t>rograms and projects t</w:t>
      </w:r>
      <w:r w:rsidR="001C62FA" w:rsidRPr="00403CAE">
        <w:rPr>
          <w:rFonts w:ascii="Century Gothic" w:hAnsi="Century Gothic"/>
          <w:color w:val="7F7F7F" w:themeColor="text1" w:themeTint="80"/>
        </w:rPr>
        <w:t xml:space="preserve">o support team efforts </w:t>
      </w:r>
    </w:p>
    <w:p w14:paraId="08FA6150" w14:textId="77777777" w:rsidR="00403CAE" w:rsidRPr="00403CAE" w:rsidRDefault="00403CAE" w:rsidP="00403CAE">
      <w:pPr>
        <w:pStyle w:val="NoSpacing"/>
        <w:rPr>
          <w:rFonts w:ascii="Century Gothic" w:hAnsi="Century Gothic"/>
          <w:color w:val="7F7F7F" w:themeColor="text1" w:themeTint="80"/>
          <w:sz w:val="10"/>
          <w:szCs w:val="10"/>
        </w:rPr>
      </w:pPr>
    </w:p>
    <w:p w14:paraId="0873E6A6" w14:textId="77777777" w:rsidR="003C4E15" w:rsidRDefault="003C4E15"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Occasionally organize</w:t>
      </w:r>
      <w:r w:rsidR="00433C5F">
        <w:rPr>
          <w:rFonts w:ascii="Century Gothic" w:hAnsi="Century Gothic"/>
          <w:color w:val="7F7F7F" w:themeColor="text1" w:themeTint="80"/>
        </w:rPr>
        <w:t>s</w:t>
      </w:r>
      <w:r w:rsidRPr="00403CAE">
        <w:rPr>
          <w:rFonts w:ascii="Century Gothic" w:hAnsi="Century Gothic"/>
          <w:color w:val="7F7F7F" w:themeColor="text1" w:themeTint="80"/>
        </w:rPr>
        <w:t xml:space="preserve"> logistics for events and public meetings</w:t>
      </w:r>
    </w:p>
    <w:p w14:paraId="616424B3" w14:textId="77777777" w:rsidR="00403CAE" w:rsidRPr="00403CAE" w:rsidRDefault="00403CAE" w:rsidP="00403CAE">
      <w:pPr>
        <w:pStyle w:val="NoSpacing"/>
        <w:rPr>
          <w:rFonts w:ascii="Century Gothic" w:hAnsi="Century Gothic"/>
          <w:color w:val="7F7F7F" w:themeColor="text1" w:themeTint="80"/>
          <w:sz w:val="10"/>
          <w:szCs w:val="10"/>
        </w:rPr>
      </w:pPr>
    </w:p>
    <w:p w14:paraId="59E0E248" w14:textId="77777777" w:rsidR="00403CAE" w:rsidRDefault="00403CAE" w:rsidP="00403CAE">
      <w:pPr>
        <w:pStyle w:val="NoSpacing"/>
        <w:numPr>
          <w:ilvl w:val="0"/>
          <w:numId w:val="5"/>
        </w:numPr>
        <w:rPr>
          <w:rFonts w:ascii="Century Gothic" w:hAnsi="Century Gothic"/>
          <w:color w:val="7F7F7F" w:themeColor="text1" w:themeTint="80"/>
        </w:rPr>
      </w:pPr>
      <w:r w:rsidRPr="00403CAE">
        <w:rPr>
          <w:rFonts w:ascii="Century Gothic" w:hAnsi="Century Gothic"/>
          <w:color w:val="7F7F7F" w:themeColor="text1" w:themeTint="80"/>
        </w:rPr>
        <w:t>Regularly monitor</w:t>
      </w:r>
      <w:r w:rsidR="00433C5F">
        <w:rPr>
          <w:rFonts w:ascii="Century Gothic" w:hAnsi="Century Gothic"/>
          <w:color w:val="7F7F7F" w:themeColor="text1" w:themeTint="80"/>
        </w:rPr>
        <w:t>s</w:t>
      </w:r>
      <w:r w:rsidRPr="00403CAE">
        <w:rPr>
          <w:rFonts w:ascii="Century Gothic" w:hAnsi="Century Gothic"/>
          <w:color w:val="7F7F7F" w:themeColor="text1" w:themeTint="80"/>
        </w:rPr>
        <w:t xml:space="preserve"> and update</w:t>
      </w:r>
      <w:r w:rsidR="00433C5F">
        <w:rPr>
          <w:rFonts w:ascii="Century Gothic" w:hAnsi="Century Gothic"/>
          <w:color w:val="7F7F7F" w:themeColor="text1" w:themeTint="80"/>
        </w:rPr>
        <w:t>s</w:t>
      </w:r>
      <w:r w:rsidRPr="00403CAE">
        <w:rPr>
          <w:rFonts w:ascii="Century Gothic" w:hAnsi="Century Gothic"/>
          <w:color w:val="7F7F7F" w:themeColor="text1" w:themeTint="80"/>
        </w:rPr>
        <w:t xml:space="preserve"> MTI’s social media presence</w:t>
      </w:r>
    </w:p>
    <w:p w14:paraId="2355DCA5" w14:textId="77777777" w:rsidR="00403CAE" w:rsidRPr="00403CAE" w:rsidRDefault="00403CAE" w:rsidP="00403CAE">
      <w:pPr>
        <w:pStyle w:val="NoSpacing"/>
        <w:rPr>
          <w:rFonts w:ascii="Century Gothic" w:hAnsi="Century Gothic"/>
          <w:color w:val="7F7F7F" w:themeColor="text1" w:themeTint="80"/>
        </w:rPr>
      </w:pPr>
    </w:p>
    <w:p w14:paraId="2FFE5C6A" w14:textId="77777777" w:rsidR="0054171A" w:rsidRPr="00403CAE" w:rsidRDefault="0054171A" w:rsidP="00403CAE">
      <w:pPr>
        <w:pStyle w:val="NoSpacing"/>
        <w:ind w:left="180"/>
        <w:rPr>
          <w:rFonts w:ascii="Century Gothic" w:hAnsi="Century Gothic"/>
          <w:color w:val="7F7F7F" w:themeColor="text1" w:themeTint="80"/>
          <w:sz w:val="4"/>
          <w:szCs w:val="4"/>
        </w:rPr>
      </w:pPr>
    </w:p>
    <w:p w14:paraId="4C2C2A5F" w14:textId="77777777" w:rsidR="008A25E6" w:rsidRDefault="00F52AC9" w:rsidP="00403CAE">
      <w:pPr>
        <w:pStyle w:val="NoSpacing"/>
        <w:ind w:left="-540"/>
        <w:rPr>
          <w:rFonts w:ascii="Century Gothic" w:hAnsi="Century Gothic"/>
          <w:b/>
          <w:color w:val="7F7F7F" w:themeColor="text1" w:themeTint="80"/>
          <w:sz w:val="28"/>
          <w:szCs w:val="24"/>
        </w:rPr>
      </w:pPr>
      <w:r w:rsidRPr="00403CAE">
        <w:rPr>
          <w:rFonts w:ascii="Century Gothic" w:hAnsi="Century Gothic"/>
          <w:b/>
          <w:color w:val="7F7F7F" w:themeColor="text1" w:themeTint="80"/>
          <w:sz w:val="28"/>
          <w:szCs w:val="24"/>
        </w:rPr>
        <w:t xml:space="preserve">Skills &amp; </w:t>
      </w:r>
      <w:r w:rsidR="00517179" w:rsidRPr="00403CAE">
        <w:rPr>
          <w:rFonts w:ascii="Century Gothic" w:hAnsi="Century Gothic"/>
          <w:b/>
          <w:color w:val="7F7F7F" w:themeColor="text1" w:themeTint="80"/>
          <w:sz w:val="28"/>
          <w:szCs w:val="24"/>
        </w:rPr>
        <w:t>Abilities</w:t>
      </w:r>
    </w:p>
    <w:p w14:paraId="55624C83" w14:textId="77777777" w:rsidR="00403CAE" w:rsidRPr="00403CAE" w:rsidRDefault="00403CAE" w:rsidP="00403CAE">
      <w:pPr>
        <w:pStyle w:val="NoSpacing"/>
        <w:ind w:left="-540"/>
        <w:rPr>
          <w:rFonts w:ascii="Century Gothic" w:hAnsi="Century Gothic"/>
          <w:b/>
          <w:color w:val="7F7F7F" w:themeColor="text1" w:themeTint="80"/>
          <w:sz w:val="10"/>
          <w:szCs w:val="10"/>
        </w:rPr>
      </w:pPr>
    </w:p>
    <w:p w14:paraId="371E1ACD" w14:textId="77777777" w:rsidR="008A25E6" w:rsidRDefault="00F52AC9" w:rsidP="00403CAE">
      <w:pPr>
        <w:pStyle w:val="NoSpacing"/>
        <w:numPr>
          <w:ilvl w:val="0"/>
          <w:numId w:val="6"/>
        </w:numPr>
        <w:rPr>
          <w:rFonts w:ascii="Century Gothic" w:hAnsi="Century Gothic"/>
          <w:color w:val="7F7F7F" w:themeColor="text1" w:themeTint="80"/>
        </w:rPr>
      </w:pPr>
      <w:r w:rsidRPr="00403CAE">
        <w:rPr>
          <w:rFonts w:ascii="Century Gothic" w:hAnsi="Century Gothic"/>
          <w:color w:val="7F7F7F" w:themeColor="text1" w:themeTint="80"/>
        </w:rPr>
        <w:t>High proficiency</w:t>
      </w:r>
      <w:r w:rsidR="00823D1C" w:rsidRPr="00403CAE">
        <w:rPr>
          <w:rFonts w:ascii="Century Gothic" w:hAnsi="Century Gothic"/>
          <w:color w:val="7F7F7F" w:themeColor="text1" w:themeTint="80"/>
        </w:rPr>
        <w:t xml:space="preserve"> with Microsoft </w:t>
      </w:r>
      <w:r w:rsidR="00517179" w:rsidRPr="00403CAE">
        <w:rPr>
          <w:rFonts w:ascii="Century Gothic" w:hAnsi="Century Gothic"/>
          <w:color w:val="7F7F7F" w:themeColor="text1" w:themeTint="80"/>
        </w:rPr>
        <w:t>Office Suite (Word, Excel, and PowerPoint</w:t>
      </w:r>
      <w:r w:rsidR="00433C5F">
        <w:rPr>
          <w:rFonts w:ascii="Century Gothic" w:hAnsi="Century Gothic"/>
          <w:color w:val="7F7F7F" w:themeColor="text1" w:themeTint="80"/>
        </w:rPr>
        <w:t>)</w:t>
      </w:r>
      <w:r w:rsidR="00517179" w:rsidRPr="00403CAE">
        <w:rPr>
          <w:rFonts w:ascii="Century Gothic" w:hAnsi="Century Gothic"/>
          <w:color w:val="7F7F7F" w:themeColor="text1" w:themeTint="80"/>
        </w:rPr>
        <w:t xml:space="preserve"> are a MUST</w:t>
      </w:r>
    </w:p>
    <w:p w14:paraId="18F702D1" w14:textId="77777777" w:rsidR="00403CAE" w:rsidRPr="00403CAE" w:rsidRDefault="00403CAE" w:rsidP="00403CAE">
      <w:pPr>
        <w:pStyle w:val="NoSpacing"/>
        <w:ind w:left="180"/>
        <w:rPr>
          <w:rFonts w:ascii="Century Gothic" w:hAnsi="Century Gothic"/>
          <w:color w:val="7F7F7F" w:themeColor="text1" w:themeTint="80"/>
          <w:sz w:val="10"/>
          <w:szCs w:val="10"/>
        </w:rPr>
      </w:pPr>
    </w:p>
    <w:p w14:paraId="5733C552" w14:textId="77777777" w:rsidR="00517179" w:rsidRDefault="00433C5F" w:rsidP="00403CAE">
      <w:pPr>
        <w:pStyle w:val="NoSpacing"/>
        <w:numPr>
          <w:ilvl w:val="0"/>
          <w:numId w:val="6"/>
        </w:numPr>
        <w:rPr>
          <w:rFonts w:ascii="Century Gothic" w:hAnsi="Century Gothic"/>
          <w:color w:val="7F7F7F" w:themeColor="text1" w:themeTint="80"/>
        </w:rPr>
      </w:pPr>
      <w:r>
        <w:rPr>
          <w:rFonts w:ascii="Century Gothic" w:hAnsi="Century Gothic"/>
          <w:color w:val="7F7F7F" w:themeColor="text1" w:themeTint="80"/>
        </w:rPr>
        <w:t>Excellent written and verbal</w:t>
      </w:r>
      <w:r w:rsidRPr="00403CAE">
        <w:rPr>
          <w:rFonts w:ascii="Century Gothic" w:hAnsi="Century Gothic"/>
          <w:color w:val="7F7F7F" w:themeColor="text1" w:themeTint="80"/>
        </w:rPr>
        <w:t xml:space="preserve"> </w:t>
      </w:r>
      <w:r w:rsidR="00517179" w:rsidRPr="00403CAE">
        <w:rPr>
          <w:rFonts w:ascii="Century Gothic" w:hAnsi="Century Gothic"/>
          <w:color w:val="7F7F7F" w:themeColor="text1" w:themeTint="80"/>
        </w:rPr>
        <w:t xml:space="preserve">communication abilities; including </w:t>
      </w:r>
      <w:r>
        <w:rPr>
          <w:rFonts w:ascii="Century Gothic" w:hAnsi="Century Gothic"/>
          <w:color w:val="7F7F7F" w:themeColor="text1" w:themeTint="80"/>
        </w:rPr>
        <w:t>good grammar, ability to write persuasively, and demonstrated skills</w:t>
      </w:r>
      <w:r w:rsidR="00517179" w:rsidRPr="00403CAE">
        <w:rPr>
          <w:rFonts w:ascii="Century Gothic" w:hAnsi="Century Gothic"/>
          <w:color w:val="7F7F7F" w:themeColor="text1" w:themeTint="80"/>
        </w:rPr>
        <w:t xml:space="preserve"> to receive and incorporate feedback</w:t>
      </w:r>
    </w:p>
    <w:p w14:paraId="7825B9DF" w14:textId="77777777" w:rsidR="00403CAE" w:rsidRPr="00403CAE" w:rsidRDefault="00403CAE" w:rsidP="00403CAE">
      <w:pPr>
        <w:pStyle w:val="NoSpacing"/>
        <w:rPr>
          <w:rFonts w:ascii="Century Gothic" w:hAnsi="Century Gothic"/>
          <w:color w:val="7F7F7F" w:themeColor="text1" w:themeTint="80"/>
          <w:sz w:val="10"/>
          <w:szCs w:val="10"/>
        </w:rPr>
      </w:pPr>
    </w:p>
    <w:p w14:paraId="5A588D1B" w14:textId="77777777" w:rsidR="00403CAE" w:rsidRPr="00403CAE" w:rsidRDefault="00403CAE" w:rsidP="00403CAE">
      <w:pPr>
        <w:pStyle w:val="NormalWeb"/>
        <w:spacing w:before="0" w:beforeAutospacing="0" w:after="0" w:afterAutospacing="0"/>
        <w:rPr>
          <w:rFonts w:ascii="Century Gothic" w:hAnsi="Century Gothic"/>
          <w:color w:val="7F7F7F" w:themeColor="text1" w:themeTint="80"/>
          <w:sz w:val="10"/>
          <w:szCs w:val="10"/>
        </w:rPr>
      </w:pPr>
    </w:p>
    <w:p w14:paraId="122A30A2" w14:textId="77777777" w:rsidR="00403CAE" w:rsidRPr="00C14F61" w:rsidRDefault="00517179" w:rsidP="00C14F61">
      <w:pPr>
        <w:pStyle w:val="NoSpacing"/>
        <w:numPr>
          <w:ilvl w:val="0"/>
          <w:numId w:val="6"/>
        </w:numPr>
        <w:rPr>
          <w:rFonts w:ascii="Century Gothic" w:hAnsi="Century Gothic"/>
          <w:color w:val="7F7F7F" w:themeColor="text1" w:themeTint="80"/>
        </w:rPr>
      </w:pPr>
      <w:r w:rsidRPr="00403CAE">
        <w:rPr>
          <w:rFonts w:ascii="Century Gothic" w:hAnsi="Century Gothic"/>
          <w:color w:val="7F7F7F" w:themeColor="text1" w:themeTint="80"/>
        </w:rPr>
        <w:t>Capability to carry out research and summarize findings</w:t>
      </w:r>
    </w:p>
    <w:p w14:paraId="779878EF" w14:textId="77777777" w:rsidR="00403CAE" w:rsidRPr="00403CAE" w:rsidRDefault="00403CAE" w:rsidP="00403CAE">
      <w:pPr>
        <w:pStyle w:val="NoSpacing"/>
        <w:ind w:left="180"/>
        <w:rPr>
          <w:rFonts w:ascii="Century Gothic" w:hAnsi="Century Gothic"/>
          <w:color w:val="7F7F7F" w:themeColor="text1" w:themeTint="80"/>
        </w:rPr>
      </w:pPr>
    </w:p>
    <w:p w14:paraId="2F6470F8" w14:textId="77777777" w:rsidR="008A25E6" w:rsidRPr="00403CAE" w:rsidRDefault="00F52AC9" w:rsidP="00403CAE">
      <w:pPr>
        <w:pStyle w:val="NoSpacing"/>
        <w:numPr>
          <w:ilvl w:val="0"/>
          <w:numId w:val="6"/>
        </w:numPr>
        <w:rPr>
          <w:rFonts w:ascii="Century Gothic" w:hAnsi="Century Gothic"/>
          <w:color w:val="7F7F7F" w:themeColor="text1" w:themeTint="80"/>
        </w:rPr>
      </w:pPr>
      <w:r w:rsidRPr="00403CAE">
        <w:rPr>
          <w:rFonts w:ascii="Century Gothic" w:hAnsi="Century Gothic"/>
          <w:color w:val="7F7F7F" w:themeColor="text1" w:themeTint="80"/>
        </w:rPr>
        <w:t>Abi</w:t>
      </w:r>
      <w:r w:rsidR="00307F83" w:rsidRPr="00403CAE">
        <w:rPr>
          <w:rFonts w:ascii="Century Gothic" w:hAnsi="Century Gothic"/>
          <w:color w:val="7F7F7F" w:themeColor="text1" w:themeTint="80"/>
        </w:rPr>
        <w:t xml:space="preserve">lity to collect, track, and conduct basic data analysis </w:t>
      </w:r>
    </w:p>
    <w:p w14:paraId="3B4EB595" w14:textId="77777777" w:rsidR="00307F83" w:rsidRDefault="00F52AC9" w:rsidP="00403CAE">
      <w:pPr>
        <w:pStyle w:val="NoSpacing"/>
        <w:numPr>
          <w:ilvl w:val="1"/>
          <w:numId w:val="6"/>
        </w:numPr>
        <w:rPr>
          <w:rFonts w:ascii="Century Gothic" w:hAnsi="Century Gothic"/>
          <w:color w:val="7F7F7F" w:themeColor="text1" w:themeTint="80"/>
        </w:rPr>
      </w:pPr>
      <w:r w:rsidRPr="00403CAE">
        <w:rPr>
          <w:rFonts w:ascii="Century Gothic" w:hAnsi="Century Gothic"/>
          <w:color w:val="7F7F7F" w:themeColor="text1" w:themeTint="80"/>
        </w:rPr>
        <w:t>Ability to synthesize data/information into graphs and tables for decision making and discussions</w:t>
      </w:r>
    </w:p>
    <w:p w14:paraId="5598E6A6" w14:textId="77777777" w:rsidR="00403CAE" w:rsidRPr="00403CAE" w:rsidRDefault="00403CAE" w:rsidP="00403CAE">
      <w:pPr>
        <w:pStyle w:val="NoSpacing"/>
        <w:rPr>
          <w:rFonts w:ascii="Century Gothic" w:hAnsi="Century Gothic"/>
          <w:color w:val="7F7F7F" w:themeColor="text1" w:themeTint="80"/>
          <w:sz w:val="10"/>
          <w:szCs w:val="10"/>
        </w:rPr>
      </w:pPr>
    </w:p>
    <w:p w14:paraId="65D5601E" w14:textId="77777777" w:rsidR="00517179" w:rsidRPr="00403CAE" w:rsidRDefault="00517179" w:rsidP="00403CAE">
      <w:pPr>
        <w:pStyle w:val="ListParagraph"/>
        <w:numPr>
          <w:ilvl w:val="0"/>
          <w:numId w:val="6"/>
        </w:numPr>
        <w:spacing w:after="0" w:line="240" w:lineRule="auto"/>
        <w:rPr>
          <w:rFonts w:ascii="Century Gothic" w:eastAsia="Times New Roman" w:hAnsi="Century Gothic" w:cs="Times New Roman"/>
          <w:color w:val="7F7F7F" w:themeColor="text1" w:themeTint="80"/>
        </w:rPr>
      </w:pPr>
      <w:r w:rsidRPr="00403CAE">
        <w:rPr>
          <w:rFonts w:ascii="Century Gothic" w:eastAsia="Times New Roman" w:hAnsi="Century Gothic" w:cs="Arial"/>
          <w:color w:val="7F7F7F" w:themeColor="text1" w:themeTint="80"/>
          <w:shd w:val="clear" w:color="auto" w:fill="FFFFFF"/>
        </w:rPr>
        <w:t>Works well with others with the ability to build trust with</w:t>
      </w:r>
      <w:r w:rsidR="00433C5F">
        <w:rPr>
          <w:rFonts w:ascii="Century Gothic" w:eastAsia="Times New Roman" w:hAnsi="Century Gothic" w:cs="Arial"/>
          <w:color w:val="7F7F7F" w:themeColor="text1" w:themeTint="80"/>
          <w:shd w:val="clear" w:color="auto" w:fill="FFFFFF"/>
        </w:rPr>
        <w:t>in</w:t>
      </w:r>
      <w:r w:rsidRPr="00403CAE">
        <w:rPr>
          <w:rFonts w:ascii="Century Gothic" w:eastAsia="Times New Roman" w:hAnsi="Century Gothic" w:cs="Arial"/>
          <w:color w:val="7F7F7F" w:themeColor="text1" w:themeTint="80"/>
          <w:shd w:val="clear" w:color="auto" w:fill="FFFFFF"/>
        </w:rPr>
        <w:t xml:space="preserve"> the team and work effectively in a highly collaborative team environment</w:t>
      </w:r>
    </w:p>
    <w:p w14:paraId="45D55BBB" w14:textId="77777777" w:rsidR="00403CAE" w:rsidRPr="00403CAE" w:rsidRDefault="00403CAE" w:rsidP="00403CAE">
      <w:pPr>
        <w:pStyle w:val="ListParagraph"/>
        <w:spacing w:after="0" w:line="240" w:lineRule="auto"/>
        <w:ind w:left="180"/>
        <w:rPr>
          <w:rFonts w:ascii="Century Gothic" w:eastAsia="Times New Roman" w:hAnsi="Century Gothic" w:cs="Times New Roman"/>
          <w:color w:val="7F7F7F" w:themeColor="text1" w:themeTint="80"/>
          <w:sz w:val="10"/>
          <w:szCs w:val="10"/>
        </w:rPr>
      </w:pPr>
    </w:p>
    <w:p w14:paraId="252CDFF0" w14:textId="77777777" w:rsidR="00517179" w:rsidRDefault="00517179" w:rsidP="00403CAE">
      <w:pPr>
        <w:pStyle w:val="NormalWeb"/>
        <w:numPr>
          <w:ilvl w:val="0"/>
          <w:numId w:val="6"/>
        </w:numPr>
        <w:spacing w:before="0" w:beforeAutospacing="0" w:after="0" w:afterAutospacing="0"/>
        <w:rPr>
          <w:rFonts w:ascii="Century Gothic" w:hAnsi="Century Gothic"/>
          <w:color w:val="7F7F7F" w:themeColor="text1" w:themeTint="80"/>
          <w:sz w:val="22"/>
          <w:szCs w:val="22"/>
        </w:rPr>
      </w:pPr>
      <w:r w:rsidRPr="00403CAE">
        <w:rPr>
          <w:rFonts w:ascii="Century Gothic" w:hAnsi="Century Gothic"/>
          <w:color w:val="7F7F7F" w:themeColor="text1" w:themeTint="80"/>
          <w:sz w:val="22"/>
          <w:szCs w:val="22"/>
        </w:rPr>
        <w:t xml:space="preserve">Superior time and project management skills </w:t>
      </w:r>
    </w:p>
    <w:p w14:paraId="4597CD35" w14:textId="77777777" w:rsidR="00403CAE" w:rsidRPr="00403CAE" w:rsidRDefault="00403CAE" w:rsidP="00403CAE">
      <w:pPr>
        <w:pStyle w:val="NormalWeb"/>
        <w:spacing w:before="0" w:beforeAutospacing="0" w:after="0" w:afterAutospacing="0"/>
        <w:rPr>
          <w:rFonts w:ascii="Century Gothic" w:hAnsi="Century Gothic"/>
          <w:color w:val="7F7F7F" w:themeColor="text1" w:themeTint="80"/>
          <w:sz w:val="10"/>
          <w:szCs w:val="10"/>
        </w:rPr>
      </w:pPr>
    </w:p>
    <w:p w14:paraId="6BA84DFB" w14:textId="77777777" w:rsidR="00307F83" w:rsidRDefault="00F52AC9" w:rsidP="00403CAE">
      <w:pPr>
        <w:pStyle w:val="NoSpacing"/>
        <w:numPr>
          <w:ilvl w:val="0"/>
          <w:numId w:val="6"/>
        </w:numPr>
        <w:rPr>
          <w:rFonts w:ascii="Century Gothic" w:hAnsi="Century Gothic"/>
          <w:color w:val="7F7F7F" w:themeColor="text1" w:themeTint="80"/>
        </w:rPr>
      </w:pPr>
      <w:r w:rsidRPr="00403CAE">
        <w:rPr>
          <w:rFonts w:ascii="Century Gothic" w:hAnsi="Century Gothic"/>
          <w:color w:val="7F7F7F" w:themeColor="text1" w:themeTint="80"/>
        </w:rPr>
        <w:t>Must have high attention to detail</w:t>
      </w:r>
    </w:p>
    <w:p w14:paraId="32C48D52" w14:textId="77777777" w:rsidR="00403CAE" w:rsidRPr="00403CAE" w:rsidRDefault="00403CAE" w:rsidP="00403CAE">
      <w:pPr>
        <w:pStyle w:val="NoSpacing"/>
        <w:rPr>
          <w:rFonts w:ascii="Century Gothic" w:hAnsi="Century Gothic"/>
          <w:color w:val="7F7F7F" w:themeColor="text1" w:themeTint="80"/>
          <w:sz w:val="10"/>
          <w:szCs w:val="10"/>
        </w:rPr>
      </w:pPr>
    </w:p>
    <w:p w14:paraId="396E5570" w14:textId="77777777" w:rsidR="00517179" w:rsidRDefault="00517179" w:rsidP="00403CAE">
      <w:pPr>
        <w:pStyle w:val="NormalWeb"/>
        <w:numPr>
          <w:ilvl w:val="0"/>
          <w:numId w:val="6"/>
        </w:numPr>
        <w:spacing w:before="0" w:beforeAutospacing="0" w:after="0" w:afterAutospacing="0"/>
        <w:rPr>
          <w:rFonts w:ascii="Century Gothic" w:hAnsi="Century Gothic"/>
          <w:color w:val="7F7F7F" w:themeColor="text1" w:themeTint="80"/>
          <w:sz w:val="22"/>
          <w:szCs w:val="22"/>
        </w:rPr>
      </w:pPr>
      <w:r w:rsidRPr="00403CAE">
        <w:rPr>
          <w:rFonts w:ascii="Century Gothic" w:hAnsi="Century Gothic"/>
          <w:color w:val="7F7F7F" w:themeColor="text1" w:themeTint="80"/>
          <w:sz w:val="22"/>
          <w:szCs w:val="22"/>
        </w:rPr>
        <w:t xml:space="preserve">Must have a valid driver’s license </w:t>
      </w:r>
    </w:p>
    <w:p w14:paraId="58D06A93" w14:textId="77777777" w:rsidR="00403CAE" w:rsidRPr="00403CAE" w:rsidRDefault="00403CAE" w:rsidP="00403CAE">
      <w:pPr>
        <w:pStyle w:val="NormalWeb"/>
        <w:spacing w:before="0" w:beforeAutospacing="0" w:after="0" w:afterAutospacing="0"/>
        <w:rPr>
          <w:rFonts w:ascii="Century Gothic" w:hAnsi="Century Gothic"/>
          <w:color w:val="7F7F7F" w:themeColor="text1" w:themeTint="80"/>
          <w:sz w:val="10"/>
          <w:szCs w:val="10"/>
        </w:rPr>
      </w:pPr>
    </w:p>
    <w:p w14:paraId="4E956EC8" w14:textId="77777777" w:rsidR="00B0617A" w:rsidRDefault="00F52AC9" w:rsidP="00403CAE">
      <w:pPr>
        <w:pStyle w:val="NoSpacing"/>
        <w:numPr>
          <w:ilvl w:val="0"/>
          <w:numId w:val="6"/>
        </w:numPr>
        <w:rPr>
          <w:rFonts w:ascii="Century Gothic" w:hAnsi="Century Gothic"/>
          <w:color w:val="7F7F7F" w:themeColor="text1" w:themeTint="80"/>
        </w:rPr>
      </w:pPr>
      <w:r w:rsidRPr="00403CAE">
        <w:rPr>
          <w:rFonts w:ascii="Century Gothic" w:hAnsi="Century Gothic"/>
          <w:color w:val="7F7F7F" w:themeColor="text1" w:themeTint="80"/>
        </w:rPr>
        <w:t>Ability to maintain confidentiality</w:t>
      </w:r>
    </w:p>
    <w:p w14:paraId="55C7BF47" w14:textId="77777777" w:rsidR="00403CAE" w:rsidRPr="00403CAE" w:rsidRDefault="00403CAE" w:rsidP="00403CAE">
      <w:pPr>
        <w:pStyle w:val="NoSpacing"/>
        <w:rPr>
          <w:rFonts w:ascii="Century Gothic" w:hAnsi="Century Gothic"/>
          <w:color w:val="7F7F7F" w:themeColor="text1" w:themeTint="80"/>
          <w:sz w:val="10"/>
          <w:szCs w:val="10"/>
        </w:rPr>
      </w:pPr>
    </w:p>
    <w:p w14:paraId="6B01F1B7" w14:textId="77777777" w:rsidR="0054171A" w:rsidRDefault="00517179" w:rsidP="00403CAE">
      <w:pPr>
        <w:pStyle w:val="NormalWeb"/>
        <w:numPr>
          <w:ilvl w:val="0"/>
          <w:numId w:val="6"/>
        </w:numPr>
        <w:spacing w:before="0" w:beforeAutospacing="0" w:after="0" w:afterAutospacing="0"/>
        <w:rPr>
          <w:rFonts w:ascii="Century Gothic" w:hAnsi="Century Gothic"/>
          <w:color w:val="7F7F7F" w:themeColor="text1" w:themeTint="80"/>
          <w:sz w:val="22"/>
          <w:szCs w:val="22"/>
        </w:rPr>
      </w:pPr>
      <w:r w:rsidRPr="00403CAE">
        <w:rPr>
          <w:rFonts w:ascii="Century Gothic" w:hAnsi="Century Gothic"/>
          <w:color w:val="7F7F7F" w:themeColor="text1" w:themeTint="80"/>
          <w:sz w:val="22"/>
          <w:szCs w:val="22"/>
        </w:rPr>
        <w:t>Ability to speak some Spanish preferred</w:t>
      </w:r>
      <w:r w:rsidR="00433C5F">
        <w:rPr>
          <w:rFonts w:ascii="Century Gothic" w:hAnsi="Century Gothic"/>
          <w:color w:val="7F7F7F" w:themeColor="text1" w:themeTint="80"/>
          <w:sz w:val="22"/>
          <w:szCs w:val="22"/>
        </w:rPr>
        <w:t>,</w:t>
      </w:r>
      <w:r w:rsidRPr="00403CAE">
        <w:rPr>
          <w:rFonts w:ascii="Century Gothic" w:hAnsi="Century Gothic"/>
          <w:color w:val="7F7F7F" w:themeColor="text1" w:themeTint="80"/>
          <w:sz w:val="22"/>
          <w:szCs w:val="22"/>
        </w:rPr>
        <w:t xml:space="preserve"> but not required </w:t>
      </w:r>
    </w:p>
    <w:p w14:paraId="44A2DB0A" w14:textId="77777777" w:rsidR="00403CAE" w:rsidRPr="00403CAE" w:rsidRDefault="00403CAE" w:rsidP="00403CAE">
      <w:pPr>
        <w:pStyle w:val="NormalWeb"/>
        <w:spacing w:before="0" w:beforeAutospacing="0" w:after="0" w:afterAutospacing="0"/>
        <w:rPr>
          <w:rFonts w:ascii="Century Gothic" w:hAnsi="Century Gothic"/>
          <w:color w:val="7F7F7F" w:themeColor="text1" w:themeTint="80"/>
          <w:sz w:val="10"/>
          <w:szCs w:val="10"/>
        </w:rPr>
      </w:pPr>
    </w:p>
    <w:p w14:paraId="36B9D54B" w14:textId="77777777" w:rsidR="00517179" w:rsidRDefault="00517179" w:rsidP="00403CAE">
      <w:pPr>
        <w:pStyle w:val="NormalWeb"/>
        <w:numPr>
          <w:ilvl w:val="0"/>
          <w:numId w:val="6"/>
        </w:numPr>
        <w:spacing w:before="0" w:beforeAutospacing="0" w:after="0" w:afterAutospacing="0"/>
        <w:rPr>
          <w:rFonts w:ascii="Century Gothic" w:hAnsi="Century Gothic"/>
          <w:color w:val="7F7F7F" w:themeColor="text1" w:themeTint="80"/>
          <w:sz w:val="22"/>
          <w:szCs w:val="22"/>
        </w:rPr>
      </w:pPr>
      <w:r w:rsidRPr="00403CAE">
        <w:rPr>
          <w:rFonts w:ascii="Century Gothic" w:hAnsi="Century Gothic"/>
          <w:color w:val="7F7F7F" w:themeColor="text1" w:themeTint="80"/>
          <w:sz w:val="22"/>
          <w:szCs w:val="22"/>
        </w:rPr>
        <w:t>General understanding of complex sustainability topics</w:t>
      </w:r>
      <w:r w:rsidR="00433C5F">
        <w:rPr>
          <w:rFonts w:ascii="Century Gothic" w:hAnsi="Century Gothic"/>
          <w:color w:val="7F7F7F" w:themeColor="text1" w:themeTint="80"/>
          <w:sz w:val="22"/>
          <w:szCs w:val="22"/>
        </w:rPr>
        <w:t xml:space="preserve"> preferable</w:t>
      </w:r>
    </w:p>
    <w:p w14:paraId="12385CBD" w14:textId="77777777" w:rsidR="00403CAE" w:rsidRPr="00403CAE" w:rsidRDefault="00403CAE" w:rsidP="00403CAE">
      <w:pPr>
        <w:pStyle w:val="NormalWeb"/>
        <w:spacing w:before="0" w:beforeAutospacing="0" w:after="0" w:afterAutospacing="0"/>
        <w:rPr>
          <w:rFonts w:ascii="Century Gothic" w:hAnsi="Century Gothic"/>
          <w:color w:val="7F7F7F" w:themeColor="text1" w:themeTint="80"/>
          <w:sz w:val="22"/>
          <w:szCs w:val="22"/>
        </w:rPr>
      </w:pPr>
    </w:p>
    <w:p w14:paraId="174A84DF" w14:textId="77777777" w:rsidR="00403CAE" w:rsidRDefault="00517179" w:rsidP="00403CAE">
      <w:pPr>
        <w:pStyle w:val="NoSpacing"/>
        <w:ind w:left="-540"/>
        <w:rPr>
          <w:rFonts w:ascii="Century Gothic" w:hAnsi="Century Gothic"/>
          <w:b/>
          <w:color w:val="7F7F7F" w:themeColor="text1" w:themeTint="80"/>
          <w:sz w:val="28"/>
          <w:szCs w:val="24"/>
        </w:rPr>
      </w:pPr>
      <w:r w:rsidRPr="00403CAE">
        <w:rPr>
          <w:rFonts w:ascii="Century Gothic" w:hAnsi="Century Gothic"/>
          <w:b/>
          <w:color w:val="7F7F7F" w:themeColor="text1" w:themeTint="80"/>
          <w:sz w:val="28"/>
          <w:szCs w:val="24"/>
        </w:rPr>
        <w:t>Qualifications</w:t>
      </w:r>
    </w:p>
    <w:p w14:paraId="20D81A0F" w14:textId="77777777" w:rsidR="00403CAE" w:rsidRPr="00403CAE" w:rsidRDefault="00403CAE" w:rsidP="00403CAE">
      <w:pPr>
        <w:pStyle w:val="NoSpacing"/>
        <w:ind w:left="-540"/>
        <w:rPr>
          <w:rFonts w:ascii="Century Gothic" w:hAnsi="Century Gothic"/>
          <w:b/>
          <w:color w:val="7F7F7F" w:themeColor="text1" w:themeTint="80"/>
          <w:sz w:val="10"/>
          <w:szCs w:val="10"/>
        </w:rPr>
      </w:pPr>
    </w:p>
    <w:p w14:paraId="1D6C6A06" w14:textId="77777777" w:rsidR="00277A6E" w:rsidRDefault="00F52AC9" w:rsidP="00403CAE">
      <w:pPr>
        <w:pStyle w:val="NoSpacing"/>
        <w:numPr>
          <w:ilvl w:val="0"/>
          <w:numId w:val="7"/>
        </w:numPr>
        <w:rPr>
          <w:rFonts w:ascii="Century Gothic" w:hAnsi="Century Gothic"/>
          <w:color w:val="7F7F7F" w:themeColor="text1" w:themeTint="80"/>
        </w:rPr>
      </w:pPr>
      <w:r w:rsidRPr="00403CAE">
        <w:rPr>
          <w:rFonts w:ascii="Century Gothic" w:hAnsi="Century Gothic"/>
          <w:color w:val="7F7F7F" w:themeColor="text1" w:themeTint="80"/>
        </w:rPr>
        <w:t xml:space="preserve">A Bachelor’s </w:t>
      </w:r>
      <w:r w:rsidR="009D4930" w:rsidRPr="00403CAE">
        <w:rPr>
          <w:rFonts w:ascii="Century Gothic" w:hAnsi="Century Gothic"/>
          <w:color w:val="7F7F7F" w:themeColor="text1" w:themeTint="80"/>
        </w:rPr>
        <w:t>degree r</w:t>
      </w:r>
      <w:r w:rsidRPr="00403CAE">
        <w:rPr>
          <w:rFonts w:ascii="Century Gothic" w:hAnsi="Century Gothic"/>
          <w:color w:val="7F7F7F" w:themeColor="text1" w:themeTint="80"/>
        </w:rPr>
        <w:t>equired. A Bachelor's degree in an environmental, agriculture or sustainability-related discipline is preferred.</w:t>
      </w:r>
    </w:p>
    <w:p w14:paraId="632C20F9" w14:textId="77777777" w:rsidR="00403CAE" w:rsidRPr="00403CAE" w:rsidRDefault="00403CAE" w:rsidP="00403CAE">
      <w:pPr>
        <w:pStyle w:val="NoSpacing"/>
        <w:ind w:left="180"/>
        <w:rPr>
          <w:rFonts w:ascii="Century Gothic" w:hAnsi="Century Gothic"/>
          <w:color w:val="7F7F7F" w:themeColor="text1" w:themeTint="80"/>
          <w:sz w:val="10"/>
          <w:szCs w:val="10"/>
        </w:rPr>
      </w:pPr>
    </w:p>
    <w:p w14:paraId="2EF9E486" w14:textId="77777777" w:rsidR="00E669DE" w:rsidRDefault="003C4E15" w:rsidP="00403CAE">
      <w:pPr>
        <w:pStyle w:val="NoSpacing"/>
        <w:numPr>
          <w:ilvl w:val="0"/>
          <w:numId w:val="7"/>
        </w:numPr>
        <w:rPr>
          <w:rFonts w:ascii="Century Gothic" w:hAnsi="Century Gothic"/>
          <w:color w:val="7F7F7F" w:themeColor="text1" w:themeTint="80"/>
        </w:rPr>
      </w:pPr>
      <w:r w:rsidRPr="00403CAE">
        <w:rPr>
          <w:rFonts w:ascii="Century Gothic" w:hAnsi="Century Gothic"/>
          <w:color w:val="7F7F7F" w:themeColor="text1" w:themeTint="80"/>
        </w:rPr>
        <w:t>E</w:t>
      </w:r>
      <w:r w:rsidR="00F52AC9" w:rsidRPr="00403CAE">
        <w:rPr>
          <w:rFonts w:ascii="Century Gothic" w:hAnsi="Century Gothic"/>
          <w:color w:val="7F7F7F" w:themeColor="text1" w:themeTint="80"/>
        </w:rPr>
        <w:t>xperience</w:t>
      </w:r>
      <w:r w:rsidR="00277A6E" w:rsidRPr="00403CAE">
        <w:rPr>
          <w:rFonts w:ascii="Century Gothic" w:hAnsi="Century Gothic"/>
          <w:color w:val="7F7F7F" w:themeColor="text1" w:themeTint="80"/>
        </w:rPr>
        <w:t xml:space="preserve"> </w:t>
      </w:r>
      <w:r w:rsidRPr="00403CAE">
        <w:rPr>
          <w:rFonts w:ascii="Century Gothic" w:hAnsi="Century Gothic"/>
          <w:color w:val="7F7F7F" w:themeColor="text1" w:themeTint="80"/>
        </w:rPr>
        <w:t xml:space="preserve">implementing and </w:t>
      </w:r>
      <w:r w:rsidR="00F52AC9" w:rsidRPr="00403CAE">
        <w:rPr>
          <w:rFonts w:ascii="Century Gothic" w:hAnsi="Century Gothic"/>
          <w:color w:val="7F7F7F" w:themeColor="text1" w:themeTint="80"/>
        </w:rPr>
        <w:t>coordinating projects. Experience working with sustainability or environmental programs is preferred</w:t>
      </w:r>
    </w:p>
    <w:p w14:paraId="43C0AA04" w14:textId="77777777" w:rsidR="00403CAE" w:rsidRPr="00403CAE" w:rsidRDefault="00403CAE" w:rsidP="00403CAE">
      <w:pPr>
        <w:pStyle w:val="NoSpacing"/>
        <w:rPr>
          <w:rFonts w:ascii="Century Gothic" w:hAnsi="Century Gothic"/>
          <w:color w:val="7F7F7F" w:themeColor="text1" w:themeTint="80"/>
          <w:sz w:val="10"/>
          <w:szCs w:val="10"/>
        </w:rPr>
      </w:pPr>
    </w:p>
    <w:p w14:paraId="51474447" w14:textId="77777777" w:rsidR="00517179" w:rsidRDefault="00517179" w:rsidP="00403CAE">
      <w:pPr>
        <w:pStyle w:val="NoSpacing"/>
        <w:numPr>
          <w:ilvl w:val="0"/>
          <w:numId w:val="7"/>
        </w:numPr>
        <w:rPr>
          <w:rFonts w:ascii="Century Gothic" w:hAnsi="Century Gothic"/>
          <w:color w:val="7F7F7F" w:themeColor="text1" w:themeTint="80"/>
        </w:rPr>
      </w:pPr>
      <w:r w:rsidRPr="00403CAE">
        <w:rPr>
          <w:rFonts w:ascii="Century Gothic" w:hAnsi="Century Gothic"/>
          <w:color w:val="7F7F7F" w:themeColor="text1" w:themeTint="80"/>
        </w:rPr>
        <w:t>Must be passionate about sustainability!</w:t>
      </w:r>
    </w:p>
    <w:p w14:paraId="12A3869F" w14:textId="77777777" w:rsidR="00517179" w:rsidRPr="00403CAE" w:rsidRDefault="00517179" w:rsidP="00403CAE">
      <w:pPr>
        <w:pStyle w:val="NoSpacing"/>
        <w:rPr>
          <w:rFonts w:ascii="Century Gothic" w:hAnsi="Century Gothic"/>
          <w:color w:val="7F7F7F" w:themeColor="text1" w:themeTint="80"/>
        </w:rPr>
      </w:pPr>
    </w:p>
    <w:p w14:paraId="26703FBB" w14:textId="77777777" w:rsidR="00517179" w:rsidRDefault="00517179" w:rsidP="00403CAE">
      <w:pPr>
        <w:pStyle w:val="NoSpacing"/>
        <w:ind w:left="-540"/>
        <w:rPr>
          <w:rFonts w:ascii="Century Gothic" w:hAnsi="Century Gothic"/>
          <w:b/>
          <w:bCs/>
          <w:color w:val="7F7F7F" w:themeColor="text1" w:themeTint="80"/>
          <w:sz w:val="28"/>
        </w:rPr>
      </w:pPr>
      <w:r w:rsidRPr="00403CAE">
        <w:rPr>
          <w:rFonts w:ascii="Century Gothic" w:hAnsi="Century Gothic"/>
          <w:b/>
          <w:bCs/>
          <w:color w:val="7F7F7F" w:themeColor="text1" w:themeTint="80"/>
          <w:sz w:val="28"/>
        </w:rPr>
        <w:t>About Measure to Improve, LLC</w:t>
      </w:r>
    </w:p>
    <w:p w14:paraId="3B49A4BA" w14:textId="77777777" w:rsidR="00403CAE" w:rsidRPr="00403CAE" w:rsidRDefault="00403CAE" w:rsidP="00403CAE">
      <w:pPr>
        <w:pStyle w:val="NoSpacing"/>
        <w:ind w:left="-540"/>
        <w:rPr>
          <w:rFonts w:ascii="Century Gothic" w:hAnsi="Century Gothic"/>
          <w:color w:val="7F7F7F" w:themeColor="text1" w:themeTint="80"/>
          <w:sz w:val="10"/>
          <w:szCs w:val="10"/>
        </w:rPr>
      </w:pPr>
    </w:p>
    <w:p w14:paraId="13414B77" w14:textId="77777777" w:rsidR="00517179" w:rsidRPr="00403CAE" w:rsidRDefault="00517179" w:rsidP="00403CAE">
      <w:pPr>
        <w:pStyle w:val="NoSpacing"/>
        <w:ind w:left="-540"/>
        <w:rPr>
          <w:rFonts w:ascii="Century Gothic" w:hAnsi="Century Gothic"/>
          <w:color w:val="7F7F7F" w:themeColor="text1" w:themeTint="80"/>
        </w:rPr>
      </w:pPr>
      <w:r w:rsidRPr="00403CAE">
        <w:rPr>
          <w:rFonts w:ascii="Century Gothic" w:hAnsi="Century Gothic"/>
          <w:color w:val="7F7F7F" w:themeColor="text1" w:themeTint="80"/>
        </w:rPr>
        <w:t>Measure to Improve, LLC is the produce industry's "go to" experts to identify, account, improve and report sustainable opportunities with real ROI. In 2018</w:t>
      </w:r>
      <w:r w:rsidR="00433C5F">
        <w:rPr>
          <w:rFonts w:ascii="Century Gothic" w:hAnsi="Century Gothic"/>
          <w:color w:val="7F7F7F" w:themeColor="text1" w:themeTint="80"/>
        </w:rPr>
        <w:t>,</w:t>
      </w:r>
      <w:r w:rsidRPr="00403CAE">
        <w:rPr>
          <w:rFonts w:ascii="Century Gothic" w:hAnsi="Century Gothic"/>
          <w:color w:val="7F7F7F" w:themeColor="text1" w:themeTint="80"/>
        </w:rPr>
        <w:t xml:space="preserve"> MTI guided two leading Monterey County producers in developing their Zero Waste programs and have now achieved the highest levels of TRUE (Total Resource Use and Efficiency) certification through Green Business Certification, Inc. Pursuing Zero Waste has not only helped companies reduce the amount of waste that goes to the local landfill, but has produced financial savings through increased resource efficiency. A win-win for both the community and these companies.</w:t>
      </w:r>
    </w:p>
    <w:p w14:paraId="4AF8CA2E" w14:textId="77777777" w:rsidR="00517179" w:rsidRPr="00403CAE" w:rsidRDefault="00517179" w:rsidP="00403CAE">
      <w:pPr>
        <w:pStyle w:val="NoSpacing"/>
        <w:ind w:left="-540"/>
        <w:rPr>
          <w:rFonts w:ascii="Century Gothic" w:hAnsi="Century Gothic"/>
          <w:color w:val="7F7F7F" w:themeColor="text1" w:themeTint="80"/>
        </w:rPr>
      </w:pPr>
    </w:p>
    <w:p w14:paraId="45711828" w14:textId="77777777" w:rsidR="00517179" w:rsidRDefault="00517179" w:rsidP="00403CAE">
      <w:pPr>
        <w:pStyle w:val="NoSpacing"/>
        <w:ind w:left="-540"/>
        <w:rPr>
          <w:rFonts w:ascii="Century Gothic" w:hAnsi="Century Gothic"/>
          <w:b/>
          <w:bCs/>
          <w:color w:val="7F7F7F" w:themeColor="text1" w:themeTint="80"/>
          <w:sz w:val="28"/>
        </w:rPr>
      </w:pPr>
      <w:r w:rsidRPr="00403CAE">
        <w:rPr>
          <w:rFonts w:ascii="Century Gothic" w:hAnsi="Century Gothic"/>
          <w:b/>
          <w:bCs/>
          <w:color w:val="7F7F7F" w:themeColor="text1" w:themeTint="80"/>
          <w:sz w:val="28"/>
        </w:rPr>
        <w:t xml:space="preserve">How to Apply </w:t>
      </w:r>
    </w:p>
    <w:p w14:paraId="1EB8A162" w14:textId="77777777" w:rsidR="00403CAE" w:rsidRPr="00403CAE" w:rsidRDefault="00403CAE" w:rsidP="00403CAE">
      <w:pPr>
        <w:pStyle w:val="NoSpacing"/>
        <w:ind w:left="-540"/>
        <w:rPr>
          <w:rFonts w:ascii="Century Gothic" w:hAnsi="Century Gothic"/>
          <w:b/>
          <w:bCs/>
          <w:color w:val="7F7F7F" w:themeColor="text1" w:themeTint="80"/>
          <w:sz w:val="10"/>
          <w:szCs w:val="10"/>
        </w:rPr>
      </w:pPr>
    </w:p>
    <w:p w14:paraId="4A7EB4DE" w14:textId="21105FCA" w:rsidR="00B0617A" w:rsidRPr="00B0617A" w:rsidRDefault="00517179" w:rsidP="00326E45">
      <w:pPr>
        <w:pStyle w:val="NoSpacing"/>
        <w:ind w:left="-540"/>
        <w:rPr>
          <w:rFonts w:ascii="Century Gothic" w:hAnsi="Century Gothic"/>
          <w:color w:val="808080" w:themeColor="background1" w:themeShade="80"/>
        </w:rPr>
      </w:pPr>
      <w:r w:rsidRPr="00403CAE">
        <w:rPr>
          <w:rFonts w:ascii="Century Gothic" w:hAnsi="Century Gothic"/>
          <w:color w:val="7F7F7F" w:themeColor="text1" w:themeTint="80"/>
        </w:rPr>
        <w:t xml:space="preserve">To apply, submit an introductory cover letter describing your interest in this position and qualifications as well as a detailed resume </w:t>
      </w:r>
      <w:r w:rsidRPr="00C14F61">
        <w:rPr>
          <w:rFonts w:ascii="Century Gothic" w:hAnsi="Century Gothic"/>
          <w:color w:val="7F7F7F" w:themeColor="text1" w:themeTint="80"/>
        </w:rPr>
        <w:t xml:space="preserve">by </w:t>
      </w:r>
      <w:r w:rsidR="00C14F61" w:rsidRPr="00C14F61">
        <w:rPr>
          <w:rFonts w:ascii="Century Gothic" w:hAnsi="Century Gothic"/>
          <w:b/>
          <w:bCs/>
          <w:color w:val="7F7F7F" w:themeColor="text1" w:themeTint="80"/>
        </w:rPr>
        <w:t xml:space="preserve">October 1, 2018 to </w:t>
      </w:r>
      <w:hyperlink r:id="rId8" w:history="1">
        <w:r w:rsidR="00C14F61" w:rsidRPr="00C14F61">
          <w:rPr>
            <w:rStyle w:val="Hyperlink"/>
            <w:rFonts w:ascii="Century Gothic" w:hAnsi="Century Gothic"/>
            <w:b/>
            <w:bCs/>
            <w:color w:val="0070C0"/>
          </w:rPr>
          <w:t>Nikki</w:t>
        </w:r>
        <w:r w:rsidR="00C14F61" w:rsidRPr="00C14F61">
          <w:rPr>
            <w:rStyle w:val="Hyperlink"/>
            <w:rFonts w:ascii="Century Gothic" w:hAnsi="Century Gothic"/>
            <w:b/>
            <w:color w:val="0070C0"/>
          </w:rPr>
          <w:t>@measuretoimprovellc.com</w:t>
        </w:r>
      </w:hyperlink>
      <w:r w:rsidRPr="00C14F61">
        <w:rPr>
          <w:rFonts w:ascii="Century Gothic" w:hAnsi="Century Gothic"/>
          <w:color w:val="0070C0"/>
        </w:rPr>
        <w:t xml:space="preserve"> </w:t>
      </w:r>
      <w:r w:rsidRPr="00C14F61">
        <w:rPr>
          <w:rFonts w:ascii="Century Gothic" w:hAnsi="Century Gothic"/>
          <w:color w:val="7F7F7F" w:themeColor="text1" w:themeTint="80"/>
        </w:rPr>
        <w:t xml:space="preserve">with the subject line </w:t>
      </w:r>
      <w:r w:rsidRPr="00C14F61">
        <w:rPr>
          <w:rFonts w:ascii="Century Gothic" w:hAnsi="Century Gothic"/>
          <w:b/>
          <w:bCs/>
          <w:color w:val="7F7F7F" w:themeColor="text1" w:themeTint="80"/>
        </w:rPr>
        <w:t>Internship Application – YOUR NAME</w:t>
      </w:r>
      <w:r w:rsidRPr="00403CAE">
        <w:rPr>
          <w:rFonts w:ascii="Century Gothic" w:hAnsi="Century Gothic"/>
          <w:b/>
          <w:bCs/>
          <w:color w:val="7F7F7F" w:themeColor="text1" w:themeTint="80"/>
        </w:rPr>
        <w:t xml:space="preserve"> </w:t>
      </w:r>
    </w:p>
    <w:sectPr w:rsidR="00B0617A" w:rsidRPr="00B0617A" w:rsidSect="00E06562">
      <w:footerReference w:type="default" r:id="rId9"/>
      <w:pgSz w:w="12240" w:h="15840"/>
      <w:pgMar w:top="1440" w:right="1440" w:bottom="1440" w:left="1440" w:header="720" w:footer="288"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3B1A" w14:textId="77777777" w:rsidR="00DB4D01" w:rsidRDefault="00DB4D01">
      <w:pPr>
        <w:spacing w:after="0" w:line="240" w:lineRule="auto"/>
      </w:pPr>
      <w:r>
        <w:separator/>
      </w:r>
    </w:p>
  </w:endnote>
  <w:endnote w:type="continuationSeparator" w:id="0">
    <w:p w14:paraId="40F8F052" w14:textId="77777777" w:rsidR="00DB4D01" w:rsidRDefault="00DB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551C" w14:textId="77777777" w:rsidR="00E06562" w:rsidRDefault="00E06562" w:rsidP="00E06562">
    <w:pPr>
      <w:pStyle w:val="Footer"/>
      <w:jc w:val="center"/>
    </w:pPr>
  </w:p>
  <w:p w14:paraId="5326189E" w14:textId="77777777" w:rsidR="00E06562" w:rsidRDefault="00E0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3812" w14:textId="77777777" w:rsidR="00DB4D01" w:rsidRDefault="00DB4D01">
      <w:pPr>
        <w:spacing w:after="0" w:line="240" w:lineRule="auto"/>
      </w:pPr>
      <w:r>
        <w:separator/>
      </w:r>
    </w:p>
  </w:footnote>
  <w:footnote w:type="continuationSeparator" w:id="0">
    <w:p w14:paraId="66981817" w14:textId="77777777" w:rsidR="00DB4D01" w:rsidRDefault="00DB4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D5E"/>
    <w:multiLevelType w:val="hybridMultilevel"/>
    <w:tmpl w:val="56E88064"/>
    <w:lvl w:ilvl="0" w:tplc="69BE1212">
      <w:start w:val="1"/>
      <w:numFmt w:val="bullet"/>
      <w:lvlText w:val=""/>
      <w:lvlJc w:val="left"/>
      <w:pPr>
        <w:ind w:left="180" w:hanging="360"/>
      </w:pPr>
      <w:rPr>
        <w:rFonts w:ascii="Symbol" w:hAnsi="Symbol" w:hint="default"/>
      </w:rPr>
    </w:lvl>
    <w:lvl w:ilvl="1" w:tplc="9F60CA6A">
      <w:start w:val="1"/>
      <w:numFmt w:val="bullet"/>
      <w:lvlText w:val="o"/>
      <w:lvlJc w:val="left"/>
      <w:pPr>
        <w:ind w:left="900" w:hanging="360"/>
      </w:pPr>
      <w:rPr>
        <w:rFonts w:ascii="Courier New" w:hAnsi="Courier New" w:cs="Courier New" w:hint="default"/>
      </w:rPr>
    </w:lvl>
    <w:lvl w:ilvl="2" w:tplc="C3D09C1A" w:tentative="1">
      <w:start w:val="1"/>
      <w:numFmt w:val="bullet"/>
      <w:lvlText w:val=""/>
      <w:lvlJc w:val="left"/>
      <w:pPr>
        <w:ind w:left="1620" w:hanging="360"/>
      </w:pPr>
      <w:rPr>
        <w:rFonts w:ascii="Wingdings" w:hAnsi="Wingdings" w:hint="default"/>
      </w:rPr>
    </w:lvl>
    <w:lvl w:ilvl="3" w:tplc="34DAE6B4" w:tentative="1">
      <w:start w:val="1"/>
      <w:numFmt w:val="bullet"/>
      <w:lvlText w:val=""/>
      <w:lvlJc w:val="left"/>
      <w:pPr>
        <w:ind w:left="2340" w:hanging="360"/>
      </w:pPr>
      <w:rPr>
        <w:rFonts w:ascii="Symbol" w:hAnsi="Symbol" w:hint="default"/>
      </w:rPr>
    </w:lvl>
    <w:lvl w:ilvl="4" w:tplc="4A54DBC6" w:tentative="1">
      <w:start w:val="1"/>
      <w:numFmt w:val="bullet"/>
      <w:lvlText w:val="o"/>
      <w:lvlJc w:val="left"/>
      <w:pPr>
        <w:ind w:left="3060" w:hanging="360"/>
      </w:pPr>
      <w:rPr>
        <w:rFonts w:ascii="Courier New" w:hAnsi="Courier New" w:cs="Courier New" w:hint="default"/>
      </w:rPr>
    </w:lvl>
    <w:lvl w:ilvl="5" w:tplc="CD780CEE" w:tentative="1">
      <w:start w:val="1"/>
      <w:numFmt w:val="bullet"/>
      <w:lvlText w:val=""/>
      <w:lvlJc w:val="left"/>
      <w:pPr>
        <w:ind w:left="3780" w:hanging="360"/>
      </w:pPr>
      <w:rPr>
        <w:rFonts w:ascii="Wingdings" w:hAnsi="Wingdings" w:hint="default"/>
      </w:rPr>
    </w:lvl>
    <w:lvl w:ilvl="6" w:tplc="408ED924" w:tentative="1">
      <w:start w:val="1"/>
      <w:numFmt w:val="bullet"/>
      <w:lvlText w:val=""/>
      <w:lvlJc w:val="left"/>
      <w:pPr>
        <w:ind w:left="4500" w:hanging="360"/>
      </w:pPr>
      <w:rPr>
        <w:rFonts w:ascii="Symbol" w:hAnsi="Symbol" w:hint="default"/>
      </w:rPr>
    </w:lvl>
    <w:lvl w:ilvl="7" w:tplc="C75E1DCE" w:tentative="1">
      <w:start w:val="1"/>
      <w:numFmt w:val="bullet"/>
      <w:lvlText w:val="o"/>
      <w:lvlJc w:val="left"/>
      <w:pPr>
        <w:ind w:left="5220" w:hanging="360"/>
      </w:pPr>
      <w:rPr>
        <w:rFonts w:ascii="Courier New" w:hAnsi="Courier New" w:cs="Courier New" w:hint="default"/>
      </w:rPr>
    </w:lvl>
    <w:lvl w:ilvl="8" w:tplc="B908F8FC" w:tentative="1">
      <w:start w:val="1"/>
      <w:numFmt w:val="bullet"/>
      <w:lvlText w:val=""/>
      <w:lvlJc w:val="left"/>
      <w:pPr>
        <w:ind w:left="5940" w:hanging="360"/>
      </w:pPr>
      <w:rPr>
        <w:rFonts w:ascii="Wingdings" w:hAnsi="Wingdings" w:hint="default"/>
      </w:rPr>
    </w:lvl>
  </w:abstractNum>
  <w:abstractNum w:abstractNumId="1" w15:restartNumberingAfterBreak="0">
    <w:nsid w:val="05024915"/>
    <w:multiLevelType w:val="hybridMultilevel"/>
    <w:tmpl w:val="03BEF42C"/>
    <w:lvl w:ilvl="0" w:tplc="0DA27962">
      <w:start w:val="1"/>
      <w:numFmt w:val="decimal"/>
      <w:lvlText w:val="%1."/>
      <w:lvlJc w:val="left"/>
      <w:pPr>
        <w:ind w:left="180" w:hanging="360"/>
      </w:pPr>
    </w:lvl>
    <w:lvl w:ilvl="1" w:tplc="01708FA4" w:tentative="1">
      <w:start w:val="1"/>
      <w:numFmt w:val="lowerLetter"/>
      <w:lvlText w:val="%2."/>
      <w:lvlJc w:val="left"/>
      <w:pPr>
        <w:ind w:left="900" w:hanging="360"/>
      </w:pPr>
    </w:lvl>
    <w:lvl w:ilvl="2" w:tplc="E9AE34DC" w:tentative="1">
      <w:start w:val="1"/>
      <w:numFmt w:val="lowerRoman"/>
      <w:lvlText w:val="%3."/>
      <w:lvlJc w:val="right"/>
      <w:pPr>
        <w:ind w:left="1620" w:hanging="180"/>
      </w:pPr>
    </w:lvl>
    <w:lvl w:ilvl="3" w:tplc="48B00C52" w:tentative="1">
      <w:start w:val="1"/>
      <w:numFmt w:val="decimal"/>
      <w:lvlText w:val="%4."/>
      <w:lvlJc w:val="left"/>
      <w:pPr>
        <w:ind w:left="2340" w:hanging="360"/>
      </w:pPr>
    </w:lvl>
    <w:lvl w:ilvl="4" w:tplc="070EF0B8" w:tentative="1">
      <w:start w:val="1"/>
      <w:numFmt w:val="lowerLetter"/>
      <w:lvlText w:val="%5."/>
      <w:lvlJc w:val="left"/>
      <w:pPr>
        <w:ind w:left="3060" w:hanging="360"/>
      </w:pPr>
    </w:lvl>
    <w:lvl w:ilvl="5" w:tplc="577213E4" w:tentative="1">
      <w:start w:val="1"/>
      <w:numFmt w:val="lowerRoman"/>
      <w:lvlText w:val="%6."/>
      <w:lvlJc w:val="right"/>
      <w:pPr>
        <w:ind w:left="3780" w:hanging="180"/>
      </w:pPr>
    </w:lvl>
    <w:lvl w:ilvl="6" w:tplc="910AA6CE" w:tentative="1">
      <w:start w:val="1"/>
      <w:numFmt w:val="decimal"/>
      <w:lvlText w:val="%7."/>
      <w:lvlJc w:val="left"/>
      <w:pPr>
        <w:ind w:left="4500" w:hanging="360"/>
      </w:pPr>
    </w:lvl>
    <w:lvl w:ilvl="7" w:tplc="C9EA94EA" w:tentative="1">
      <w:start w:val="1"/>
      <w:numFmt w:val="lowerLetter"/>
      <w:lvlText w:val="%8."/>
      <w:lvlJc w:val="left"/>
      <w:pPr>
        <w:ind w:left="5220" w:hanging="360"/>
      </w:pPr>
    </w:lvl>
    <w:lvl w:ilvl="8" w:tplc="7E9E19D0" w:tentative="1">
      <w:start w:val="1"/>
      <w:numFmt w:val="lowerRoman"/>
      <w:lvlText w:val="%9."/>
      <w:lvlJc w:val="right"/>
      <w:pPr>
        <w:ind w:left="5940" w:hanging="180"/>
      </w:pPr>
    </w:lvl>
  </w:abstractNum>
  <w:abstractNum w:abstractNumId="2" w15:restartNumberingAfterBreak="0">
    <w:nsid w:val="0A6E462B"/>
    <w:multiLevelType w:val="hybridMultilevel"/>
    <w:tmpl w:val="653C1A1A"/>
    <w:lvl w:ilvl="0" w:tplc="1272ED1A">
      <w:start w:val="1"/>
      <w:numFmt w:val="bullet"/>
      <w:lvlText w:val=""/>
      <w:lvlJc w:val="left"/>
      <w:pPr>
        <w:ind w:left="180" w:hanging="360"/>
      </w:pPr>
      <w:rPr>
        <w:rFonts w:ascii="Symbol" w:hAnsi="Symbol" w:hint="default"/>
      </w:rPr>
    </w:lvl>
    <w:lvl w:ilvl="1" w:tplc="ADE6EE74" w:tentative="1">
      <w:start w:val="1"/>
      <w:numFmt w:val="bullet"/>
      <w:lvlText w:val="o"/>
      <w:lvlJc w:val="left"/>
      <w:pPr>
        <w:ind w:left="900" w:hanging="360"/>
      </w:pPr>
      <w:rPr>
        <w:rFonts w:ascii="Courier New" w:hAnsi="Courier New" w:cs="Courier New" w:hint="default"/>
      </w:rPr>
    </w:lvl>
    <w:lvl w:ilvl="2" w:tplc="6F7C5F78" w:tentative="1">
      <w:start w:val="1"/>
      <w:numFmt w:val="bullet"/>
      <w:lvlText w:val=""/>
      <w:lvlJc w:val="left"/>
      <w:pPr>
        <w:ind w:left="1620" w:hanging="360"/>
      </w:pPr>
      <w:rPr>
        <w:rFonts w:ascii="Wingdings" w:hAnsi="Wingdings" w:hint="default"/>
      </w:rPr>
    </w:lvl>
    <w:lvl w:ilvl="3" w:tplc="18D4F184" w:tentative="1">
      <w:start w:val="1"/>
      <w:numFmt w:val="bullet"/>
      <w:lvlText w:val=""/>
      <w:lvlJc w:val="left"/>
      <w:pPr>
        <w:ind w:left="2340" w:hanging="360"/>
      </w:pPr>
      <w:rPr>
        <w:rFonts w:ascii="Symbol" w:hAnsi="Symbol" w:hint="default"/>
      </w:rPr>
    </w:lvl>
    <w:lvl w:ilvl="4" w:tplc="EB1C219A" w:tentative="1">
      <w:start w:val="1"/>
      <w:numFmt w:val="bullet"/>
      <w:lvlText w:val="o"/>
      <w:lvlJc w:val="left"/>
      <w:pPr>
        <w:ind w:left="3060" w:hanging="360"/>
      </w:pPr>
      <w:rPr>
        <w:rFonts w:ascii="Courier New" w:hAnsi="Courier New" w:cs="Courier New" w:hint="default"/>
      </w:rPr>
    </w:lvl>
    <w:lvl w:ilvl="5" w:tplc="6164C0F2" w:tentative="1">
      <w:start w:val="1"/>
      <w:numFmt w:val="bullet"/>
      <w:lvlText w:val=""/>
      <w:lvlJc w:val="left"/>
      <w:pPr>
        <w:ind w:left="3780" w:hanging="360"/>
      </w:pPr>
      <w:rPr>
        <w:rFonts w:ascii="Wingdings" w:hAnsi="Wingdings" w:hint="default"/>
      </w:rPr>
    </w:lvl>
    <w:lvl w:ilvl="6" w:tplc="97D20390" w:tentative="1">
      <w:start w:val="1"/>
      <w:numFmt w:val="bullet"/>
      <w:lvlText w:val=""/>
      <w:lvlJc w:val="left"/>
      <w:pPr>
        <w:ind w:left="4500" w:hanging="360"/>
      </w:pPr>
      <w:rPr>
        <w:rFonts w:ascii="Symbol" w:hAnsi="Symbol" w:hint="default"/>
      </w:rPr>
    </w:lvl>
    <w:lvl w:ilvl="7" w:tplc="E8384008" w:tentative="1">
      <w:start w:val="1"/>
      <w:numFmt w:val="bullet"/>
      <w:lvlText w:val="o"/>
      <w:lvlJc w:val="left"/>
      <w:pPr>
        <w:ind w:left="5220" w:hanging="360"/>
      </w:pPr>
      <w:rPr>
        <w:rFonts w:ascii="Courier New" w:hAnsi="Courier New" w:cs="Courier New" w:hint="default"/>
      </w:rPr>
    </w:lvl>
    <w:lvl w:ilvl="8" w:tplc="026E9B82" w:tentative="1">
      <w:start w:val="1"/>
      <w:numFmt w:val="bullet"/>
      <w:lvlText w:val=""/>
      <w:lvlJc w:val="left"/>
      <w:pPr>
        <w:ind w:left="5940" w:hanging="360"/>
      </w:pPr>
      <w:rPr>
        <w:rFonts w:ascii="Wingdings" w:hAnsi="Wingdings" w:hint="default"/>
      </w:rPr>
    </w:lvl>
  </w:abstractNum>
  <w:abstractNum w:abstractNumId="3" w15:restartNumberingAfterBreak="0">
    <w:nsid w:val="19213810"/>
    <w:multiLevelType w:val="hybridMultilevel"/>
    <w:tmpl w:val="0CEAF1BA"/>
    <w:lvl w:ilvl="0" w:tplc="77B02DA8">
      <w:start w:val="1"/>
      <w:numFmt w:val="bullet"/>
      <w:lvlText w:val=""/>
      <w:lvlJc w:val="left"/>
      <w:pPr>
        <w:ind w:left="180" w:hanging="360"/>
      </w:pPr>
      <w:rPr>
        <w:rFonts w:ascii="Symbol" w:hAnsi="Symbol" w:hint="default"/>
      </w:rPr>
    </w:lvl>
    <w:lvl w:ilvl="1" w:tplc="CE2AE01C" w:tentative="1">
      <w:start w:val="1"/>
      <w:numFmt w:val="bullet"/>
      <w:lvlText w:val="o"/>
      <w:lvlJc w:val="left"/>
      <w:pPr>
        <w:ind w:left="900" w:hanging="360"/>
      </w:pPr>
      <w:rPr>
        <w:rFonts w:ascii="Courier New" w:hAnsi="Courier New" w:cs="Courier New" w:hint="default"/>
      </w:rPr>
    </w:lvl>
    <w:lvl w:ilvl="2" w:tplc="53763E94" w:tentative="1">
      <w:start w:val="1"/>
      <w:numFmt w:val="bullet"/>
      <w:lvlText w:val=""/>
      <w:lvlJc w:val="left"/>
      <w:pPr>
        <w:ind w:left="1620" w:hanging="360"/>
      </w:pPr>
      <w:rPr>
        <w:rFonts w:ascii="Wingdings" w:hAnsi="Wingdings" w:hint="default"/>
      </w:rPr>
    </w:lvl>
    <w:lvl w:ilvl="3" w:tplc="24BCB312" w:tentative="1">
      <w:start w:val="1"/>
      <w:numFmt w:val="bullet"/>
      <w:lvlText w:val=""/>
      <w:lvlJc w:val="left"/>
      <w:pPr>
        <w:ind w:left="2340" w:hanging="360"/>
      </w:pPr>
      <w:rPr>
        <w:rFonts w:ascii="Symbol" w:hAnsi="Symbol" w:hint="default"/>
      </w:rPr>
    </w:lvl>
    <w:lvl w:ilvl="4" w:tplc="3C38B7CC" w:tentative="1">
      <w:start w:val="1"/>
      <w:numFmt w:val="bullet"/>
      <w:lvlText w:val="o"/>
      <w:lvlJc w:val="left"/>
      <w:pPr>
        <w:ind w:left="3060" w:hanging="360"/>
      </w:pPr>
      <w:rPr>
        <w:rFonts w:ascii="Courier New" w:hAnsi="Courier New" w:cs="Courier New" w:hint="default"/>
      </w:rPr>
    </w:lvl>
    <w:lvl w:ilvl="5" w:tplc="B292264A" w:tentative="1">
      <w:start w:val="1"/>
      <w:numFmt w:val="bullet"/>
      <w:lvlText w:val=""/>
      <w:lvlJc w:val="left"/>
      <w:pPr>
        <w:ind w:left="3780" w:hanging="360"/>
      </w:pPr>
      <w:rPr>
        <w:rFonts w:ascii="Wingdings" w:hAnsi="Wingdings" w:hint="default"/>
      </w:rPr>
    </w:lvl>
    <w:lvl w:ilvl="6" w:tplc="4AF29B1E" w:tentative="1">
      <w:start w:val="1"/>
      <w:numFmt w:val="bullet"/>
      <w:lvlText w:val=""/>
      <w:lvlJc w:val="left"/>
      <w:pPr>
        <w:ind w:left="4500" w:hanging="360"/>
      </w:pPr>
      <w:rPr>
        <w:rFonts w:ascii="Symbol" w:hAnsi="Symbol" w:hint="default"/>
      </w:rPr>
    </w:lvl>
    <w:lvl w:ilvl="7" w:tplc="3866293C" w:tentative="1">
      <w:start w:val="1"/>
      <w:numFmt w:val="bullet"/>
      <w:lvlText w:val="o"/>
      <w:lvlJc w:val="left"/>
      <w:pPr>
        <w:ind w:left="5220" w:hanging="360"/>
      </w:pPr>
      <w:rPr>
        <w:rFonts w:ascii="Courier New" w:hAnsi="Courier New" w:cs="Courier New" w:hint="default"/>
      </w:rPr>
    </w:lvl>
    <w:lvl w:ilvl="8" w:tplc="4A10A070" w:tentative="1">
      <w:start w:val="1"/>
      <w:numFmt w:val="bullet"/>
      <w:lvlText w:val=""/>
      <w:lvlJc w:val="left"/>
      <w:pPr>
        <w:ind w:left="5940" w:hanging="360"/>
      </w:pPr>
      <w:rPr>
        <w:rFonts w:ascii="Wingdings" w:hAnsi="Wingdings" w:hint="default"/>
      </w:rPr>
    </w:lvl>
  </w:abstractNum>
  <w:abstractNum w:abstractNumId="4" w15:restartNumberingAfterBreak="0">
    <w:nsid w:val="1B37500D"/>
    <w:multiLevelType w:val="hybridMultilevel"/>
    <w:tmpl w:val="7C728414"/>
    <w:lvl w:ilvl="0" w:tplc="0EECD4BA">
      <w:start w:val="1"/>
      <w:numFmt w:val="decimal"/>
      <w:lvlText w:val="%1."/>
      <w:lvlJc w:val="left"/>
      <w:pPr>
        <w:ind w:left="180" w:hanging="360"/>
      </w:pPr>
    </w:lvl>
    <w:lvl w:ilvl="1" w:tplc="742EA756">
      <w:start w:val="1"/>
      <w:numFmt w:val="lowerLetter"/>
      <w:lvlText w:val="%2."/>
      <w:lvlJc w:val="left"/>
      <w:pPr>
        <w:ind w:left="900" w:hanging="360"/>
      </w:pPr>
    </w:lvl>
    <w:lvl w:ilvl="2" w:tplc="FC667F08" w:tentative="1">
      <w:start w:val="1"/>
      <w:numFmt w:val="lowerRoman"/>
      <w:lvlText w:val="%3."/>
      <w:lvlJc w:val="right"/>
      <w:pPr>
        <w:ind w:left="1620" w:hanging="180"/>
      </w:pPr>
    </w:lvl>
    <w:lvl w:ilvl="3" w:tplc="CE5894EE" w:tentative="1">
      <w:start w:val="1"/>
      <w:numFmt w:val="decimal"/>
      <w:lvlText w:val="%4."/>
      <w:lvlJc w:val="left"/>
      <w:pPr>
        <w:ind w:left="2340" w:hanging="360"/>
      </w:pPr>
    </w:lvl>
    <w:lvl w:ilvl="4" w:tplc="D9505B0C" w:tentative="1">
      <w:start w:val="1"/>
      <w:numFmt w:val="lowerLetter"/>
      <w:lvlText w:val="%5."/>
      <w:lvlJc w:val="left"/>
      <w:pPr>
        <w:ind w:left="3060" w:hanging="360"/>
      </w:pPr>
    </w:lvl>
    <w:lvl w:ilvl="5" w:tplc="6428B24E" w:tentative="1">
      <w:start w:val="1"/>
      <w:numFmt w:val="lowerRoman"/>
      <w:lvlText w:val="%6."/>
      <w:lvlJc w:val="right"/>
      <w:pPr>
        <w:ind w:left="3780" w:hanging="180"/>
      </w:pPr>
    </w:lvl>
    <w:lvl w:ilvl="6" w:tplc="DE4C8E84" w:tentative="1">
      <w:start w:val="1"/>
      <w:numFmt w:val="decimal"/>
      <w:lvlText w:val="%7."/>
      <w:lvlJc w:val="left"/>
      <w:pPr>
        <w:ind w:left="4500" w:hanging="360"/>
      </w:pPr>
    </w:lvl>
    <w:lvl w:ilvl="7" w:tplc="F95E3B88" w:tentative="1">
      <w:start w:val="1"/>
      <w:numFmt w:val="lowerLetter"/>
      <w:lvlText w:val="%8."/>
      <w:lvlJc w:val="left"/>
      <w:pPr>
        <w:ind w:left="5220" w:hanging="360"/>
      </w:pPr>
    </w:lvl>
    <w:lvl w:ilvl="8" w:tplc="38BE206A" w:tentative="1">
      <w:start w:val="1"/>
      <w:numFmt w:val="lowerRoman"/>
      <w:lvlText w:val="%9."/>
      <w:lvlJc w:val="right"/>
      <w:pPr>
        <w:ind w:left="5940" w:hanging="180"/>
      </w:pPr>
    </w:lvl>
  </w:abstractNum>
  <w:abstractNum w:abstractNumId="5" w15:restartNumberingAfterBreak="0">
    <w:nsid w:val="1B67724D"/>
    <w:multiLevelType w:val="multilevel"/>
    <w:tmpl w:val="85C6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F7032"/>
    <w:multiLevelType w:val="hybridMultilevel"/>
    <w:tmpl w:val="004484AC"/>
    <w:lvl w:ilvl="0" w:tplc="07C445FE">
      <w:start w:val="1"/>
      <w:numFmt w:val="bullet"/>
      <w:lvlText w:val=""/>
      <w:lvlJc w:val="left"/>
      <w:pPr>
        <w:ind w:left="720" w:hanging="360"/>
      </w:pPr>
      <w:rPr>
        <w:rFonts w:ascii="Symbol" w:hAnsi="Symbol" w:hint="default"/>
      </w:rPr>
    </w:lvl>
    <w:lvl w:ilvl="1" w:tplc="792E4B56" w:tentative="1">
      <w:start w:val="1"/>
      <w:numFmt w:val="bullet"/>
      <w:lvlText w:val="o"/>
      <w:lvlJc w:val="left"/>
      <w:pPr>
        <w:ind w:left="1440" w:hanging="360"/>
      </w:pPr>
      <w:rPr>
        <w:rFonts w:ascii="Courier New" w:hAnsi="Courier New" w:cs="Courier New" w:hint="default"/>
      </w:rPr>
    </w:lvl>
    <w:lvl w:ilvl="2" w:tplc="AFF4B2A0" w:tentative="1">
      <w:start w:val="1"/>
      <w:numFmt w:val="bullet"/>
      <w:lvlText w:val=""/>
      <w:lvlJc w:val="left"/>
      <w:pPr>
        <w:ind w:left="2160" w:hanging="360"/>
      </w:pPr>
      <w:rPr>
        <w:rFonts w:ascii="Wingdings" w:hAnsi="Wingdings" w:hint="default"/>
      </w:rPr>
    </w:lvl>
    <w:lvl w:ilvl="3" w:tplc="3E1ABBCE" w:tentative="1">
      <w:start w:val="1"/>
      <w:numFmt w:val="bullet"/>
      <w:lvlText w:val=""/>
      <w:lvlJc w:val="left"/>
      <w:pPr>
        <w:ind w:left="2880" w:hanging="360"/>
      </w:pPr>
      <w:rPr>
        <w:rFonts w:ascii="Symbol" w:hAnsi="Symbol" w:hint="default"/>
      </w:rPr>
    </w:lvl>
    <w:lvl w:ilvl="4" w:tplc="825C8BE2" w:tentative="1">
      <w:start w:val="1"/>
      <w:numFmt w:val="bullet"/>
      <w:lvlText w:val="o"/>
      <w:lvlJc w:val="left"/>
      <w:pPr>
        <w:ind w:left="3600" w:hanging="360"/>
      </w:pPr>
      <w:rPr>
        <w:rFonts w:ascii="Courier New" w:hAnsi="Courier New" w:cs="Courier New" w:hint="default"/>
      </w:rPr>
    </w:lvl>
    <w:lvl w:ilvl="5" w:tplc="EF8EAE1A" w:tentative="1">
      <w:start w:val="1"/>
      <w:numFmt w:val="bullet"/>
      <w:lvlText w:val=""/>
      <w:lvlJc w:val="left"/>
      <w:pPr>
        <w:ind w:left="4320" w:hanging="360"/>
      </w:pPr>
      <w:rPr>
        <w:rFonts w:ascii="Wingdings" w:hAnsi="Wingdings" w:hint="default"/>
      </w:rPr>
    </w:lvl>
    <w:lvl w:ilvl="6" w:tplc="8CAC466C" w:tentative="1">
      <w:start w:val="1"/>
      <w:numFmt w:val="bullet"/>
      <w:lvlText w:val=""/>
      <w:lvlJc w:val="left"/>
      <w:pPr>
        <w:ind w:left="5040" w:hanging="360"/>
      </w:pPr>
      <w:rPr>
        <w:rFonts w:ascii="Symbol" w:hAnsi="Symbol" w:hint="default"/>
      </w:rPr>
    </w:lvl>
    <w:lvl w:ilvl="7" w:tplc="1170315E" w:tentative="1">
      <w:start w:val="1"/>
      <w:numFmt w:val="bullet"/>
      <w:lvlText w:val="o"/>
      <w:lvlJc w:val="left"/>
      <w:pPr>
        <w:ind w:left="5760" w:hanging="360"/>
      </w:pPr>
      <w:rPr>
        <w:rFonts w:ascii="Courier New" w:hAnsi="Courier New" w:cs="Courier New" w:hint="default"/>
      </w:rPr>
    </w:lvl>
    <w:lvl w:ilvl="8" w:tplc="304EAB7A" w:tentative="1">
      <w:start w:val="1"/>
      <w:numFmt w:val="bullet"/>
      <w:lvlText w:val=""/>
      <w:lvlJc w:val="left"/>
      <w:pPr>
        <w:ind w:left="6480" w:hanging="360"/>
      </w:pPr>
      <w:rPr>
        <w:rFonts w:ascii="Wingdings" w:hAnsi="Wingdings" w:hint="default"/>
      </w:rPr>
    </w:lvl>
  </w:abstractNum>
  <w:abstractNum w:abstractNumId="7" w15:restartNumberingAfterBreak="0">
    <w:nsid w:val="55351929"/>
    <w:multiLevelType w:val="hybridMultilevel"/>
    <w:tmpl w:val="4F68B53E"/>
    <w:lvl w:ilvl="0" w:tplc="C5D62670">
      <w:start w:val="1"/>
      <w:numFmt w:val="bullet"/>
      <w:lvlText w:val=""/>
      <w:lvlJc w:val="left"/>
      <w:pPr>
        <w:ind w:left="180" w:hanging="360"/>
      </w:pPr>
      <w:rPr>
        <w:rFonts w:ascii="Symbol" w:hAnsi="Symbol" w:hint="default"/>
      </w:rPr>
    </w:lvl>
    <w:lvl w:ilvl="1" w:tplc="F3D4CA36">
      <w:start w:val="1"/>
      <w:numFmt w:val="bullet"/>
      <w:lvlText w:val="o"/>
      <w:lvlJc w:val="left"/>
      <w:pPr>
        <w:ind w:left="900" w:hanging="360"/>
      </w:pPr>
      <w:rPr>
        <w:rFonts w:ascii="Courier New" w:hAnsi="Courier New" w:cs="Courier New" w:hint="default"/>
      </w:rPr>
    </w:lvl>
    <w:lvl w:ilvl="2" w:tplc="230017C4" w:tentative="1">
      <w:start w:val="1"/>
      <w:numFmt w:val="bullet"/>
      <w:lvlText w:val=""/>
      <w:lvlJc w:val="left"/>
      <w:pPr>
        <w:ind w:left="1620" w:hanging="360"/>
      </w:pPr>
      <w:rPr>
        <w:rFonts w:ascii="Wingdings" w:hAnsi="Wingdings" w:hint="default"/>
      </w:rPr>
    </w:lvl>
    <w:lvl w:ilvl="3" w:tplc="0C66FD52" w:tentative="1">
      <w:start w:val="1"/>
      <w:numFmt w:val="bullet"/>
      <w:lvlText w:val=""/>
      <w:lvlJc w:val="left"/>
      <w:pPr>
        <w:ind w:left="2340" w:hanging="360"/>
      </w:pPr>
      <w:rPr>
        <w:rFonts w:ascii="Symbol" w:hAnsi="Symbol" w:hint="default"/>
      </w:rPr>
    </w:lvl>
    <w:lvl w:ilvl="4" w:tplc="D5720DD0" w:tentative="1">
      <w:start w:val="1"/>
      <w:numFmt w:val="bullet"/>
      <w:lvlText w:val="o"/>
      <w:lvlJc w:val="left"/>
      <w:pPr>
        <w:ind w:left="3060" w:hanging="360"/>
      </w:pPr>
      <w:rPr>
        <w:rFonts w:ascii="Courier New" w:hAnsi="Courier New" w:cs="Courier New" w:hint="default"/>
      </w:rPr>
    </w:lvl>
    <w:lvl w:ilvl="5" w:tplc="51DCB3FE" w:tentative="1">
      <w:start w:val="1"/>
      <w:numFmt w:val="bullet"/>
      <w:lvlText w:val=""/>
      <w:lvlJc w:val="left"/>
      <w:pPr>
        <w:ind w:left="3780" w:hanging="360"/>
      </w:pPr>
      <w:rPr>
        <w:rFonts w:ascii="Wingdings" w:hAnsi="Wingdings" w:hint="default"/>
      </w:rPr>
    </w:lvl>
    <w:lvl w:ilvl="6" w:tplc="9B90588A" w:tentative="1">
      <w:start w:val="1"/>
      <w:numFmt w:val="bullet"/>
      <w:lvlText w:val=""/>
      <w:lvlJc w:val="left"/>
      <w:pPr>
        <w:ind w:left="4500" w:hanging="360"/>
      </w:pPr>
      <w:rPr>
        <w:rFonts w:ascii="Symbol" w:hAnsi="Symbol" w:hint="default"/>
      </w:rPr>
    </w:lvl>
    <w:lvl w:ilvl="7" w:tplc="407AD6A2" w:tentative="1">
      <w:start w:val="1"/>
      <w:numFmt w:val="bullet"/>
      <w:lvlText w:val="o"/>
      <w:lvlJc w:val="left"/>
      <w:pPr>
        <w:ind w:left="5220" w:hanging="360"/>
      </w:pPr>
      <w:rPr>
        <w:rFonts w:ascii="Courier New" w:hAnsi="Courier New" w:cs="Courier New" w:hint="default"/>
      </w:rPr>
    </w:lvl>
    <w:lvl w:ilvl="8" w:tplc="A9FA5F14" w:tentative="1">
      <w:start w:val="1"/>
      <w:numFmt w:val="bullet"/>
      <w:lvlText w:val=""/>
      <w:lvlJc w:val="left"/>
      <w:pPr>
        <w:ind w:left="5940" w:hanging="360"/>
      </w:pPr>
      <w:rPr>
        <w:rFonts w:ascii="Wingdings" w:hAnsi="Wingdings" w:hint="default"/>
      </w:rPr>
    </w:lvl>
  </w:abstractNum>
  <w:abstractNum w:abstractNumId="8" w15:restartNumberingAfterBreak="0">
    <w:nsid w:val="5A232E43"/>
    <w:multiLevelType w:val="hybridMultilevel"/>
    <w:tmpl w:val="D7E02D8E"/>
    <w:lvl w:ilvl="0" w:tplc="E6665AD2">
      <w:start w:val="1"/>
      <w:numFmt w:val="bullet"/>
      <w:lvlText w:val=""/>
      <w:lvlJc w:val="left"/>
      <w:pPr>
        <w:ind w:left="180" w:hanging="360"/>
      </w:pPr>
      <w:rPr>
        <w:rFonts w:ascii="Symbol" w:hAnsi="Symbol" w:hint="default"/>
      </w:rPr>
    </w:lvl>
    <w:lvl w:ilvl="1" w:tplc="B1A4967A" w:tentative="1">
      <w:start w:val="1"/>
      <w:numFmt w:val="bullet"/>
      <w:lvlText w:val="o"/>
      <w:lvlJc w:val="left"/>
      <w:pPr>
        <w:ind w:left="900" w:hanging="360"/>
      </w:pPr>
      <w:rPr>
        <w:rFonts w:ascii="Courier New" w:hAnsi="Courier New" w:cs="Courier New" w:hint="default"/>
      </w:rPr>
    </w:lvl>
    <w:lvl w:ilvl="2" w:tplc="4072A860" w:tentative="1">
      <w:start w:val="1"/>
      <w:numFmt w:val="bullet"/>
      <w:lvlText w:val=""/>
      <w:lvlJc w:val="left"/>
      <w:pPr>
        <w:ind w:left="1620" w:hanging="360"/>
      </w:pPr>
      <w:rPr>
        <w:rFonts w:ascii="Wingdings" w:hAnsi="Wingdings" w:hint="default"/>
      </w:rPr>
    </w:lvl>
    <w:lvl w:ilvl="3" w:tplc="EB92C18E" w:tentative="1">
      <w:start w:val="1"/>
      <w:numFmt w:val="bullet"/>
      <w:lvlText w:val=""/>
      <w:lvlJc w:val="left"/>
      <w:pPr>
        <w:ind w:left="2340" w:hanging="360"/>
      </w:pPr>
      <w:rPr>
        <w:rFonts w:ascii="Symbol" w:hAnsi="Symbol" w:hint="default"/>
      </w:rPr>
    </w:lvl>
    <w:lvl w:ilvl="4" w:tplc="F0127B36" w:tentative="1">
      <w:start w:val="1"/>
      <w:numFmt w:val="bullet"/>
      <w:lvlText w:val="o"/>
      <w:lvlJc w:val="left"/>
      <w:pPr>
        <w:ind w:left="3060" w:hanging="360"/>
      </w:pPr>
      <w:rPr>
        <w:rFonts w:ascii="Courier New" w:hAnsi="Courier New" w:cs="Courier New" w:hint="default"/>
      </w:rPr>
    </w:lvl>
    <w:lvl w:ilvl="5" w:tplc="22825874" w:tentative="1">
      <w:start w:val="1"/>
      <w:numFmt w:val="bullet"/>
      <w:lvlText w:val=""/>
      <w:lvlJc w:val="left"/>
      <w:pPr>
        <w:ind w:left="3780" w:hanging="360"/>
      </w:pPr>
      <w:rPr>
        <w:rFonts w:ascii="Wingdings" w:hAnsi="Wingdings" w:hint="default"/>
      </w:rPr>
    </w:lvl>
    <w:lvl w:ilvl="6" w:tplc="EF40F2CC" w:tentative="1">
      <w:start w:val="1"/>
      <w:numFmt w:val="bullet"/>
      <w:lvlText w:val=""/>
      <w:lvlJc w:val="left"/>
      <w:pPr>
        <w:ind w:left="4500" w:hanging="360"/>
      </w:pPr>
      <w:rPr>
        <w:rFonts w:ascii="Symbol" w:hAnsi="Symbol" w:hint="default"/>
      </w:rPr>
    </w:lvl>
    <w:lvl w:ilvl="7" w:tplc="3306D606" w:tentative="1">
      <w:start w:val="1"/>
      <w:numFmt w:val="bullet"/>
      <w:lvlText w:val="o"/>
      <w:lvlJc w:val="left"/>
      <w:pPr>
        <w:ind w:left="5220" w:hanging="360"/>
      </w:pPr>
      <w:rPr>
        <w:rFonts w:ascii="Courier New" w:hAnsi="Courier New" w:cs="Courier New" w:hint="default"/>
      </w:rPr>
    </w:lvl>
    <w:lvl w:ilvl="8" w:tplc="615C9B3C" w:tentative="1">
      <w:start w:val="1"/>
      <w:numFmt w:val="bullet"/>
      <w:lvlText w:val=""/>
      <w:lvlJc w:val="left"/>
      <w:pPr>
        <w:ind w:left="5940" w:hanging="360"/>
      </w:pPr>
      <w:rPr>
        <w:rFonts w:ascii="Wingdings" w:hAnsi="Wingdings" w:hint="default"/>
      </w:rPr>
    </w:lvl>
  </w:abstractNum>
  <w:abstractNum w:abstractNumId="9" w15:restartNumberingAfterBreak="0">
    <w:nsid w:val="5DDD3E5E"/>
    <w:multiLevelType w:val="hybridMultilevel"/>
    <w:tmpl w:val="93D6128C"/>
    <w:lvl w:ilvl="0" w:tplc="AF0A8DBC">
      <w:start w:val="1"/>
      <w:numFmt w:val="bullet"/>
      <w:lvlText w:val=""/>
      <w:lvlJc w:val="left"/>
      <w:pPr>
        <w:ind w:left="180" w:hanging="360"/>
      </w:pPr>
      <w:rPr>
        <w:rFonts w:ascii="Symbol" w:hAnsi="Symbol" w:hint="default"/>
      </w:rPr>
    </w:lvl>
    <w:lvl w:ilvl="1" w:tplc="06C039C0">
      <w:start w:val="1"/>
      <w:numFmt w:val="bullet"/>
      <w:lvlText w:val="o"/>
      <w:lvlJc w:val="left"/>
      <w:pPr>
        <w:ind w:left="900" w:hanging="360"/>
      </w:pPr>
      <w:rPr>
        <w:rFonts w:ascii="Courier New" w:hAnsi="Courier New" w:cs="Courier New" w:hint="default"/>
      </w:rPr>
    </w:lvl>
    <w:lvl w:ilvl="2" w:tplc="FBEAD7D2" w:tentative="1">
      <w:start w:val="1"/>
      <w:numFmt w:val="bullet"/>
      <w:lvlText w:val=""/>
      <w:lvlJc w:val="left"/>
      <w:pPr>
        <w:ind w:left="1620" w:hanging="360"/>
      </w:pPr>
      <w:rPr>
        <w:rFonts w:ascii="Wingdings" w:hAnsi="Wingdings" w:hint="default"/>
      </w:rPr>
    </w:lvl>
    <w:lvl w:ilvl="3" w:tplc="36D862B4" w:tentative="1">
      <w:start w:val="1"/>
      <w:numFmt w:val="bullet"/>
      <w:lvlText w:val=""/>
      <w:lvlJc w:val="left"/>
      <w:pPr>
        <w:ind w:left="2340" w:hanging="360"/>
      </w:pPr>
      <w:rPr>
        <w:rFonts w:ascii="Symbol" w:hAnsi="Symbol" w:hint="default"/>
      </w:rPr>
    </w:lvl>
    <w:lvl w:ilvl="4" w:tplc="2FFA08D2" w:tentative="1">
      <w:start w:val="1"/>
      <w:numFmt w:val="bullet"/>
      <w:lvlText w:val="o"/>
      <w:lvlJc w:val="left"/>
      <w:pPr>
        <w:ind w:left="3060" w:hanging="360"/>
      </w:pPr>
      <w:rPr>
        <w:rFonts w:ascii="Courier New" w:hAnsi="Courier New" w:cs="Courier New" w:hint="default"/>
      </w:rPr>
    </w:lvl>
    <w:lvl w:ilvl="5" w:tplc="BC1607D4" w:tentative="1">
      <w:start w:val="1"/>
      <w:numFmt w:val="bullet"/>
      <w:lvlText w:val=""/>
      <w:lvlJc w:val="left"/>
      <w:pPr>
        <w:ind w:left="3780" w:hanging="360"/>
      </w:pPr>
      <w:rPr>
        <w:rFonts w:ascii="Wingdings" w:hAnsi="Wingdings" w:hint="default"/>
      </w:rPr>
    </w:lvl>
    <w:lvl w:ilvl="6" w:tplc="9A30AA8A" w:tentative="1">
      <w:start w:val="1"/>
      <w:numFmt w:val="bullet"/>
      <w:lvlText w:val=""/>
      <w:lvlJc w:val="left"/>
      <w:pPr>
        <w:ind w:left="4500" w:hanging="360"/>
      </w:pPr>
      <w:rPr>
        <w:rFonts w:ascii="Symbol" w:hAnsi="Symbol" w:hint="default"/>
      </w:rPr>
    </w:lvl>
    <w:lvl w:ilvl="7" w:tplc="0C8CD534" w:tentative="1">
      <w:start w:val="1"/>
      <w:numFmt w:val="bullet"/>
      <w:lvlText w:val="o"/>
      <w:lvlJc w:val="left"/>
      <w:pPr>
        <w:ind w:left="5220" w:hanging="360"/>
      </w:pPr>
      <w:rPr>
        <w:rFonts w:ascii="Courier New" w:hAnsi="Courier New" w:cs="Courier New" w:hint="default"/>
      </w:rPr>
    </w:lvl>
    <w:lvl w:ilvl="8" w:tplc="E68C4D0E" w:tentative="1">
      <w:start w:val="1"/>
      <w:numFmt w:val="bullet"/>
      <w:lvlText w:val=""/>
      <w:lvlJc w:val="left"/>
      <w:pPr>
        <w:ind w:left="5940" w:hanging="360"/>
      </w:pPr>
      <w:rPr>
        <w:rFonts w:ascii="Wingdings" w:hAnsi="Wingdings" w:hint="default"/>
      </w:rPr>
    </w:lvl>
  </w:abstractNum>
  <w:abstractNum w:abstractNumId="10" w15:restartNumberingAfterBreak="0">
    <w:nsid w:val="658F7200"/>
    <w:multiLevelType w:val="hybridMultilevel"/>
    <w:tmpl w:val="60C26F20"/>
    <w:lvl w:ilvl="0" w:tplc="7DA4A4C8">
      <w:start w:val="1"/>
      <w:numFmt w:val="decimal"/>
      <w:lvlText w:val="%1."/>
      <w:lvlJc w:val="left"/>
      <w:pPr>
        <w:ind w:left="180" w:hanging="360"/>
      </w:pPr>
    </w:lvl>
    <w:lvl w:ilvl="1" w:tplc="0A4A392C" w:tentative="1">
      <w:start w:val="1"/>
      <w:numFmt w:val="lowerLetter"/>
      <w:lvlText w:val="%2."/>
      <w:lvlJc w:val="left"/>
      <w:pPr>
        <w:ind w:left="900" w:hanging="360"/>
      </w:pPr>
    </w:lvl>
    <w:lvl w:ilvl="2" w:tplc="CE52DBAA" w:tentative="1">
      <w:start w:val="1"/>
      <w:numFmt w:val="lowerRoman"/>
      <w:lvlText w:val="%3."/>
      <w:lvlJc w:val="right"/>
      <w:pPr>
        <w:ind w:left="1620" w:hanging="180"/>
      </w:pPr>
    </w:lvl>
    <w:lvl w:ilvl="3" w:tplc="A02E7A8A" w:tentative="1">
      <w:start w:val="1"/>
      <w:numFmt w:val="decimal"/>
      <w:lvlText w:val="%4."/>
      <w:lvlJc w:val="left"/>
      <w:pPr>
        <w:ind w:left="2340" w:hanging="360"/>
      </w:pPr>
    </w:lvl>
    <w:lvl w:ilvl="4" w:tplc="92BEF968" w:tentative="1">
      <w:start w:val="1"/>
      <w:numFmt w:val="lowerLetter"/>
      <w:lvlText w:val="%5."/>
      <w:lvlJc w:val="left"/>
      <w:pPr>
        <w:ind w:left="3060" w:hanging="360"/>
      </w:pPr>
    </w:lvl>
    <w:lvl w:ilvl="5" w:tplc="B658F5AE" w:tentative="1">
      <w:start w:val="1"/>
      <w:numFmt w:val="lowerRoman"/>
      <w:lvlText w:val="%6."/>
      <w:lvlJc w:val="right"/>
      <w:pPr>
        <w:ind w:left="3780" w:hanging="180"/>
      </w:pPr>
    </w:lvl>
    <w:lvl w:ilvl="6" w:tplc="B1581C42" w:tentative="1">
      <w:start w:val="1"/>
      <w:numFmt w:val="decimal"/>
      <w:lvlText w:val="%7."/>
      <w:lvlJc w:val="left"/>
      <w:pPr>
        <w:ind w:left="4500" w:hanging="360"/>
      </w:pPr>
    </w:lvl>
    <w:lvl w:ilvl="7" w:tplc="8EA4BA2A" w:tentative="1">
      <w:start w:val="1"/>
      <w:numFmt w:val="lowerLetter"/>
      <w:lvlText w:val="%8."/>
      <w:lvlJc w:val="left"/>
      <w:pPr>
        <w:ind w:left="5220" w:hanging="360"/>
      </w:pPr>
    </w:lvl>
    <w:lvl w:ilvl="8" w:tplc="6C2E9ADC" w:tentative="1">
      <w:start w:val="1"/>
      <w:numFmt w:val="lowerRoman"/>
      <w:lvlText w:val="%9."/>
      <w:lvlJc w:val="right"/>
      <w:pPr>
        <w:ind w:left="5940" w:hanging="180"/>
      </w:pPr>
    </w:lvl>
  </w:abstractNum>
  <w:num w:numId="1">
    <w:abstractNumId w:val="4"/>
  </w:num>
  <w:num w:numId="2">
    <w:abstractNumId w:val="1"/>
  </w:num>
  <w:num w:numId="3">
    <w:abstractNumId w:val="10"/>
  </w:num>
  <w:num w:numId="4">
    <w:abstractNumId w:val="3"/>
  </w:num>
  <w:num w:numId="5">
    <w:abstractNumId w:val="0"/>
  </w:num>
  <w:num w:numId="6">
    <w:abstractNumId w:val="9"/>
  </w:num>
  <w:num w:numId="7">
    <w:abstractNumId w:val="2"/>
  </w:num>
  <w:num w:numId="8">
    <w:abstractNumId w:val="8"/>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C9"/>
    <w:rsid w:val="000339C9"/>
    <w:rsid w:val="00046D0A"/>
    <w:rsid w:val="00072902"/>
    <w:rsid w:val="001470E4"/>
    <w:rsid w:val="001A1C73"/>
    <w:rsid w:val="001C62FA"/>
    <w:rsid w:val="001D3198"/>
    <w:rsid w:val="001E235B"/>
    <w:rsid w:val="00216931"/>
    <w:rsid w:val="00221BFE"/>
    <w:rsid w:val="00262122"/>
    <w:rsid w:val="002624FB"/>
    <w:rsid w:val="00277A6E"/>
    <w:rsid w:val="002945AF"/>
    <w:rsid w:val="002D4DD2"/>
    <w:rsid w:val="00303CE3"/>
    <w:rsid w:val="00307F83"/>
    <w:rsid w:val="00326E45"/>
    <w:rsid w:val="00363F3D"/>
    <w:rsid w:val="00365092"/>
    <w:rsid w:val="003B2040"/>
    <w:rsid w:val="003C4E15"/>
    <w:rsid w:val="00403CAE"/>
    <w:rsid w:val="00433C5F"/>
    <w:rsid w:val="004D5821"/>
    <w:rsid w:val="00517179"/>
    <w:rsid w:val="00534D7A"/>
    <w:rsid w:val="00536991"/>
    <w:rsid w:val="0054171A"/>
    <w:rsid w:val="00550083"/>
    <w:rsid w:val="00625A65"/>
    <w:rsid w:val="006640A3"/>
    <w:rsid w:val="00676CED"/>
    <w:rsid w:val="006D3E5E"/>
    <w:rsid w:val="006E1867"/>
    <w:rsid w:val="006E5E67"/>
    <w:rsid w:val="00805412"/>
    <w:rsid w:val="00823D1C"/>
    <w:rsid w:val="008A25E6"/>
    <w:rsid w:val="00953699"/>
    <w:rsid w:val="009C2FAA"/>
    <w:rsid w:val="009C6F28"/>
    <w:rsid w:val="009D4930"/>
    <w:rsid w:val="00A145C1"/>
    <w:rsid w:val="00A44E9E"/>
    <w:rsid w:val="00A83F2D"/>
    <w:rsid w:val="00B0617A"/>
    <w:rsid w:val="00B47D96"/>
    <w:rsid w:val="00B91662"/>
    <w:rsid w:val="00BB1941"/>
    <w:rsid w:val="00C13789"/>
    <w:rsid w:val="00C14F61"/>
    <w:rsid w:val="00C66E9B"/>
    <w:rsid w:val="00C747D9"/>
    <w:rsid w:val="00D261DF"/>
    <w:rsid w:val="00D62FF7"/>
    <w:rsid w:val="00DA721A"/>
    <w:rsid w:val="00DB4D01"/>
    <w:rsid w:val="00E06562"/>
    <w:rsid w:val="00E62BE2"/>
    <w:rsid w:val="00E669DE"/>
    <w:rsid w:val="00E8007A"/>
    <w:rsid w:val="00EC5A71"/>
    <w:rsid w:val="00F138C7"/>
    <w:rsid w:val="00F219EE"/>
    <w:rsid w:val="00F3588B"/>
    <w:rsid w:val="00F52AC9"/>
    <w:rsid w:val="00F753DC"/>
    <w:rsid w:val="00F9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F41B"/>
  <w15:docId w15:val="{454E66DE-8F7E-AB4E-9089-085B3DB9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C9"/>
    <w:rPr>
      <w:rFonts w:ascii="Tahoma" w:hAnsi="Tahoma" w:cs="Tahoma"/>
      <w:sz w:val="16"/>
      <w:szCs w:val="16"/>
    </w:rPr>
  </w:style>
  <w:style w:type="paragraph" w:styleId="NoSpacing">
    <w:name w:val="No Spacing"/>
    <w:uiPriority w:val="1"/>
    <w:qFormat/>
    <w:rsid w:val="000339C9"/>
    <w:pPr>
      <w:spacing w:after="0" w:line="240" w:lineRule="auto"/>
    </w:pPr>
  </w:style>
  <w:style w:type="paragraph" w:styleId="Header">
    <w:name w:val="header"/>
    <w:basedOn w:val="Normal"/>
    <w:link w:val="HeaderChar"/>
    <w:uiPriority w:val="99"/>
    <w:unhideWhenUsed/>
    <w:rsid w:val="00E0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562"/>
  </w:style>
  <w:style w:type="paragraph" w:styleId="Footer">
    <w:name w:val="footer"/>
    <w:basedOn w:val="Normal"/>
    <w:link w:val="FooterChar"/>
    <w:uiPriority w:val="99"/>
    <w:unhideWhenUsed/>
    <w:rsid w:val="00E0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562"/>
  </w:style>
  <w:style w:type="table" w:styleId="TableGrid">
    <w:name w:val="Table Grid"/>
    <w:basedOn w:val="TableNormal"/>
    <w:uiPriority w:val="59"/>
    <w:rsid w:val="00BB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412"/>
    <w:pPr>
      <w:ind w:left="720"/>
      <w:contextualSpacing/>
    </w:pPr>
  </w:style>
  <w:style w:type="character" w:customStyle="1" w:styleId="apple-converted-space">
    <w:name w:val="apple-converted-space"/>
    <w:basedOn w:val="DefaultParagraphFont"/>
    <w:rsid w:val="00F138C7"/>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NormalWeb">
    <w:name w:val="Normal (Web)"/>
    <w:basedOn w:val="Normal"/>
    <w:uiPriority w:val="99"/>
    <w:unhideWhenUsed/>
    <w:rsid w:val="003C4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F61"/>
    <w:rPr>
      <w:color w:val="26CBEC" w:themeColor="hyperlink"/>
      <w:u w:val="single"/>
    </w:rPr>
  </w:style>
  <w:style w:type="character" w:styleId="UnresolvedMention">
    <w:name w:val="Unresolved Mention"/>
    <w:basedOn w:val="DefaultParagraphFont"/>
    <w:uiPriority w:val="99"/>
    <w:rsid w:val="00C14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measuretoimprovell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omposit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Rodoni</dc:creator>
  <cp:lastModifiedBy>Nikki Rodoni</cp:lastModifiedBy>
  <cp:revision>2</cp:revision>
  <cp:lastPrinted>2018-09-20T14:16:00Z</cp:lastPrinted>
  <dcterms:created xsi:type="dcterms:W3CDTF">2018-09-20T14:17:00Z</dcterms:created>
  <dcterms:modified xsi:type="dcterms:W3CDTF">2018-09-20T14:17:00Z</dcterms:modified>
</cp:coreProperties>
</file>